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4E615" w14:textId="77777777" w:rsidR="00E27178" w:rsidRDefault="00E27178">
      <w:pPr>
        <w:jc w:val="center"/>
        <w:rPr>
          <w:b/>
          <w:sz w:val="48"/>
          <w:szCs w:val="48"/>
        </w:rPr>
      </w:pPr>
    </w:p>
    <w:p w14:paraId="07FB9078" w14:textId="77777777" w:rsidR="00E27178" w:rsidRDefault="00E27178">
      <w:pPr>
        <w:jc w:val="center"/>
        <w:rPr>
          <w:b/>
          <w:sz w:val="48"/>
          <w:szCs w:val="48"/>
        </w:rPr>
      </w:pPr>
    </w:p>
    <w:p w14:paraId="58E20117" w14:textId="77777777" w:rsidR="00E27178" w:rsidRDefault="00E27178">
      <w:pPr>
        <w:jc w:val="center"/>
        <w:rPr>
          <w:b/>
          <w:sz w:val="48"/>
          <w:szCs w:val="48"/>
        </w:rPr>
      </w:pPr>
    </w:p>
    <w:p w14:paraId="7150C3B7" w14:textId="77777777" w:rsidR="00E27178" w:rsidRDefault="00E27178">
      <w:pPr>
        <w:jc w:val="center"/>
        <w:rPr>
          <w:b/>
          <w:sz w:val="48"/>
          <w:szCs w:val="48"/>
        </w:rPr>
      </w:pPr>
    </w:p>
    <w:p w14:paraId="4271470E" w14:textId="77777777" w:rsidR="00E27178" w:rsidRDefault="00E27178">
      <w:pPr>
        <w:jc w:val="center"/>
        <w:rPr>
          <w:b/>
          <w:sz w:val="48"/>
          <w:szCs w:val="48"/>
        </w:rPr>
      </w:pPr>
    </w:p>
    <w:p w14:paraId="0EBFBC6E" w14:textId="77777777" w:rsidR="00E27178" w:rsidRDefault="00E27178">
      <w:pPr>
        <w:jc w:val="center"/>
        <w:rPr>
          <w:b/>
          <w:sz w:val="48"/>
          <w:szCs w:val="48"/>
        </w:rPr>
      </w:pPr>
    </w:p>
    <w:p w14:paraId="6CAC815B" w14:textId="77777777" w:rsidR="00E27178" w:rsidRDefault="00E27178">
      <w:pPr>
        <w:jc w:val="center"/>
        <w:rPr>
          <w:b/>
          <w:sz w:val="48"/>
          <w:szCs w:val="48"/>
        </w:rPr>
      </w:pPr>
    </w:p>
    <w:p w14:paraId="30EB5F25" w14:textId="77777777" w:rsidR="00E27178" w:rsidRDefault="0092539B">
      <w:pPr>
        <w:jc w:val="center"/>
        <w:rPr>
          <w:b/>
          <w:sz w:val="48"/>
          <w:szCs w:val="48"/>
        </w:rPr>
      </w:pPr>
      <w:r>
        <w:rPr>
          <w:b/>
          <w:color w:val="000000"/>
          <w:sz w:val="48"/>
          <w:szCs w:val="48"/>
        </w:rPr>
        <w:t xml:space="preserve">LÜMATI </w:t>
      </w:r>
      <w:r>
        <w:rPr>
          <w:b/>
          <w:color w:val="000000" w:themeColor="text1"/>
          <w:sz w:val="48"/>
          <w:szCs w:val="48"/>
        </w:rPr>
        <w:t xml:space="preserve">RAAMATUKOGU </w:t>
      </w:r>
      <w:r>
        <w:rPr>
          <w:b/>
          <w:sz w:val="48"/>
          <w:szCs w:val="48"/>
        </w:rPr>
        <w:br/>
        <w:t>2025. AASTA TEGEVUSE ARUANNE</w:t>
      </w:r>
    </w:p>
    <w:p w14:paraId="50ADD53F" w14:textId="77777777" w:rsidR="00E27178" w:rsidRDefault="00E27178">
      <w:pPr>
        <w:jc w:val="center"/>
        <w:rPr>
          <w:b/>
          <w:szCs w:val="24"/>
        </w:rPr>
      </w:pPr>
    </w:p>
    <w:p w14:paraId="37DAC4AD" w14:textId="77777777" w:rsidR="00E27178" w:rsidRDefault="00E27178">
      <w:pPr>
        <w:jc w:val="center"/>
        <w:rPr>
          <w:b/>
          <w:szCs w:val="24"/>
        </w:rPr>
      </w:pPr>
    </w:p>
    <w:p w14:paraId="5EB8052D" w14:textId="77777777" w:rsidR="00E27178" w:rsidRDefault="00E27178">
      <w:pPr>
        <w:jc w:val="center"/>
        <w:rPr>
          <w:b/>
          <w:szCs w:val="24"/>
        </w:rPr>
      </w:pPr>
    </w:p>
    <w:p w14:paraId="54AB7181" w14:textId="77777777" w:rsidR="00E27178" w:rsidRDefault="00E27178">
      <w:pPr>
        <w:jc w:val="center"/>
        <w:rPr>
          <w:b/>
          <w:szCs w:val="24"/>
        </w:rPr>
      </w:pPr>
    </w:p>
    <w:p w14:paraId="502E39C1" w14:textId="77777777" w:rsidR="00E27178" w:rsidRDefault="00E27178">
      <w:pPr>
        <w:jc w:val="center"/>
        <w:rPr>
          <w:b/>
          <w:szCs w:val="24"/>
        </w:rPr>
      </w:pPr>
    </w:p>
    <w:p w14:paraId="186A7D6D" w14:textId="77777777" w:rsidR="00E27178" w:rsidRDefault="00E27178">
      <w:pPr>
        <w:jc w:val="center"/>
        <w:rPr>
          <w:b/>
          <w:szCs w:val="24"/>
        </w:rPr>
      </w:pPr>
    </w:p>
    <w:p w14:paraId="485A900B" w14:textId="77777777" w:rsidR="00E27178" w:rsidRDefault="00E27178">
      <w:pPr>
        <w:jc w:val="center"/>
        <w:rPr>
          <w:b/>
          <w:szCs w:val="24"/>
        </w:rPr>
      </w:pPr>
    </w:p>
    <w:p w14:paraId="5554E0D8" w14:textId="77777777" w:rsidR="00E27178" w:rsidRDefault="00E27178">
      <w:pPr>
        <w:jc w:val="center"/>
        <w:rPr>
          <w:b/>
          <w:szCs w:val="24"/>
        </w:rPr>
      </w:pPr>
    </w:p>
    <w:p w14:paraId="3442990F" w14:textId="77777777" w:rsidR="00E27178" w:rsidRDefault="00E27178">
      <w:pPr>
        <w:jc w:val="center"/>
        <w:rPr>
          <w:b/>
          <w:szCs w:val="24"/>
        </w:rPr>
      </w:pPr>
    </w:p>
    <w:p w14:paraId="79F69F13" w14:textId="77777777" w:rsidR="00E27178" w:rsidRDefault="00E27178">
      <w:pPr>
        <w:jc w:val="center"/>
        <w:rPr>
          <w:b/>
          <w:szCs w:val="24"/>
        </w:rPr>
      </w:pPr>
    </w:p>
    <w:p w14:paraId="054198D0" w14:textId="77777777" w:rsidR="00E27178" w:rsidRDefault="00E27178">
      <w:pPr>
        <w:jc w:val="center"/>
        <w:rPr>
          <w:b/>
          <w:szCs w:val="24"/>
        </w:rPr>
      </w:pPr>
    </w:p>
    <w:p w14:paraId="40900F3F" w14:textId="77777777" w:rsidR="00E27178" w:rsidRDefault="00E27178">
      <w:pPr>
        <w:jc w:val="center"/>
        <w:rPr>
          <w:b/>
          <w:szCs w:val="24"/>
        </w:rPr>
      </w:pPr>
    </w:p>
    <w:p w14:paraId="71A5B9C0" w14:textId="77777777" w:rsidR="00E27178" w:rsidRDefault="00E27178">
      <w:pPr>
        <w:jc w:val="center"/>
        <w:rPr>
          <w:b/>
          <w:szCs w:val="24"/>
        </w:rPr>
      </w:pPr>
    </w:p>
    <w:p w14:paraId="7DD40118" w14:textId="77777777" w:rsidR="00E27178" w:rsidRDefault="00E27178">
      <w:pPr>
        <w:jc w:val="center"/>
        <w:rPr>
          <w:b/>
          <w:szCs w:val="24"/>
        </w:rPr>
      </w:pPr>
    </w:p>
    <w:p w14:paraId="493AE9C8" w14:textId="77777777" w:rsidR="00E27178" w:rsidRDefault="0092539B">
      <w:pPr>
        <w:jc w:val="center"/>
        <w:rPr>
          <w:rFonts w:cs="Times New Roman"/>
        </w:rPr>
      </w:pPr>
      <w:r w:rsidRPr="0092539B">
        <w:rPr>
          <w:szCs w:val="24"/>
        </w:rPr>
        <w:t xml:space="preserve">Lümati </w:t>
      </w:r>
      <w:r>
        <w:rPr>
          <w:szCs w:val="24"/>
        </w:rPr>
        <w:t>2026</w:t>
      </w:r>
      <w:r>
        <w:br w:type="page"/>
      </w:r>
    </w:p>
    <w:p w14:paraId="7427856E" w14:textId="77777777" w:rsidR="00E27178" w:rsidRDefault="0092539B">
      <w:pPr>
        <w:rPr>
          <w:rFonts w:cs="Times New Roman"/>
          <w:b/>
          <w:bCs/>
        </w:rPr>
      </w:pPr>
      <w:r>
        <w:rPr>
          <w:rFonts w:cs="Times New Roman"/>
          <w:b/>
          <w:bCs/>
        </w:rPr>
        <w:lastRenderedPageBreak/>
        <w:t>Sisukord</w:t>
      </w:r>
    </w:p>
    <w:sdt>
      <w:sdtPr>
        <w:id w:val="1082731434"/>
        <w:docPartObj>
          <w:docPartGallery w:val="Table of Contents"/>
          <w:docPartUnique/>
        </w:docPartObj>
      </w:sdtPr>
      <w:sdtEndPr/>
      <w:sdtContent>
        <w:p w14:paraId="73C7B73D" w14:textId="67FC6DBD" w:rsidR="00DB1B11" w:rsidRDefault="0092539B">
          <w:pPr>
            <w:pStyle w:val="SK1"/>
            <w:tabs>
              <w:tab w:val="left" w:pos="480"/>
              <w:tab w:val="right" w:leader="dot" w:pos="9062"/>
            </w:tabs>
            <w:rPr>
              <w:rFonts w:asciiTheme="minorHAnsi" w:eastAsiaTheme="minorEastAsia" w:hAnsiTheme="minorHAnsi"/>
              <w:noProof/>
              <w:szCs w:val="24"/>
              <w:lang w:eastAsia="et-EE"/>
            </w:rPr>
          </w:pPr>
          <w:r>
            <w:fldChar w:fldCharType="begin"/>
          </w:r>
          <w:r>
            <w:rPr>
              <w:rStyle w:val="Registrilink"/>
              <w:rFonts w:cs="Times New Roman"/>
              <w:webHidden/>
            </w:rPr>
            <w:instrText xml:space="preserve"> TOC \z \o "1-1" \u \h</w:instrText>
          </w:r>
          <w:r>
            <w:rPr>
              <w:rStyle w:val="Registrilink"/>
              <w:rFonts w:cs="Times New Roman"/>
            </w:rPr>
            <w:fldChar w:fldCharType="separate"/>
          </w:r>
          <w:hyperlink w:anchor="_Toc225945079" w:history="1">
            <w:r w:rsidR="00DB1B11" w:rsidRPr="00BB1B7A">
              <w:rPr>
                <w:rStyle w:val="Hperlink"/>
                <w:rFonts w:cs="Times New Roman"/>
                <w:noProof/>
              </w:rPr>
              <w:t>1</w:t>
            </w:r>
            <w:r w:rsidR="00DB1B11">
              <w:rPr>
                <w:rFonts w:asciiTheme="minorHAnsi" w:eastAsiaTheme="minorEastAsia" w:hAnsiTheme="minorHAnsi"/>
                <w:noProof/>
                <w:szCs w:val="24"/>
                <w:lang w:eastAsia="et-EE"/>
              </w:rPr>
              <w:tab/>
            </w:r>
            <w:r w:rsidR="00DB1B11" w:rsidRPr="00BB1B7A">
              <w:rPr>
                <w:rStyle w:val="Hperlink"/>
                <w:rFonts w:cs="Times New Roman"/>
                <w:noProof/>
              </w:rPr>
              <w:t>Aasta lühikokkuvõte</w:t>
            </w:r>
            <w:r w:rsidR="00DB1B11">
              <w:rPr>
                <w:noProof/>
                <w:webHidden/>
              </w:rPr>
              <w:tab/>
            </w:r>
            <w:r w:rsidR="00DB1B11">
              <w:rPr>
                <w:noProof/>
                <w:webHidden/>
              </w:rPr>
              <w:fldChar w:fldCharType="begin"/>
            </w:r>
            <w:r w:rsidR="00DB1B11">
              <w:rPr>
                <w:noProof/>
                <w:webHidden/>
              </w:rPr>
              <w:instrText xml:space="preserve"> PAGEREF _Toc225945079 \h </w:instrText>
            </w:r>
            <w:r w:rsidR="00DB1B11">
              <w:rPr>
                <w:noProof/>
                <w:webHidden/>
              </w:rPr>
            </w:r>
            <w:r w:rsidR="00DB1B11">
              <w:rPr>
                <w:noProof/>
                <w:webHidden/>
              </w:rPr>
              <w:fldChar w:fldCharType="separate"/>
            </w:r>
            <w:r w:rsidR="00DB1B11">
              <w:rPr>
                <w:noProof/>
                <w:webHidden/>
              </w:rPr>
              <w:t>3</w:t>
            </w:r>
            <w:r w:rsidR="00DB1B11">
              <w:rPr>
                <w:noProof/>
                <w:webHidden/>
              </w:rPr>
              <w:fldChar w:fldCharType="end"/>
            </w:r>
          </w:hyperlink>
        </w:p>
        <w:p w14:paraId="4FCD92EC" w14:textId="6C8F16EB" w:rsidR="00DB1B11" w:rsidRDefault="00DB1B11">
          <w:pPr>
            <w:pStyle w:val="SK1"/>
            <w:tabs>
              <w:tab w:val="left" w:pos="480"/>
              <w:tab w:val="right" w:leader="dot" w:pos="9062"/>
            </w:tabs>
            <w:rPr>
              <w:rFonts w:asciiTheme="minorHAnsi" w:eastAsiaTheme="minorEastAsia" w:hAnsiTheme="minorHAnsi"/>
              <w:noProof/>
              <w:szCs w:val="24"/>
              <w:lang w:eastAsia="et-EE"/>
            </w:rPr>
          </w:pPr>
          <w:hyperlink w:anchor="_Toc225945080" w:history="1">
            <w:r w:rsidRPr="00BB1B7A">
              <w:rPr>
                <w:rStyle w:val="Hperlink"/>
                <w:rFonts w:cs="Times New Roman"/>
                <w:noProof/>
              </w:rPr>
              <w:t>2</w:t>
            </w:r>
            <w:r>
              <w:rPr>
                <w:rFonts w:asciiTheme="minorHAnsi" w:eastAsiaTheme="minorEastAsia" w:hAnsiTheme="minorHAnsi"/>
                <w:noProof/>
                <w:szCs w:val="24"/>
                <w:lang w:eastAsia="et-EE"/>
              </w:rPr>
              <w:tab/>
            </w:r>
            <w:r w:rsidRPr="00BB1B7A">
              <w:rPr>
                <w:rStyle w:val="Hperlink"/>
                <w:rFonts w:cs="Times New Roman"/>
                <w:noProof/>
              </w:rPr>
              <w:t>Juhtimine ja personal</w:t>
            </w:r>
            <w:r>
              <w:rPr>
                <w:noProof/>
                <w:webHidden/>
              </w:rPr>
              <w:tab/>
            </w:r>
            <w:r>
              <w:rPr>
                <w:noProof/>
                <w:webHidden/>
              </w:rPr>
              <w:fldChar w:fldCharType="begin"/>
            </w:r>
            <w:r>
              <w:rPr>
                <w:noProof/>
                <w:webHidden/>
              </w:rPr>
              <w:instrText xml:space="preserve"> PAGEREF _Toc225945080 \h </w:instrText>
            </w:r>
            <w:r>
              <w:rPr>
                <w:noProof/>
                <w:webHidden/>
              </w:rPr>
            </w:r>
            <w:r>
              <w:rPr>
                <w:noProof/>
                <w:webHidden/>
              </w:rPr>
              <w:fldChar w:fldCharType="separate"/>
            </w:r>
            <w:r>
              <w:rPr>
                <w:noProof/>
                <w:webHidden/>
              </w:rPr>
              <w:t>4</w:t>
            </w:r>
            <w:r>
              <w:rPr>
                <w:noProof/>
                <w:webHidden/>
              </w:rPr>
              <w:fldChar w:fldCharType="end"/>
            </w:r>
          </w:hyperlink>
        </w:p>
        <w:p w14:paraId="1C8A5A01" w14:textId="68B2B042" w:rsidR="00DB1B11" w:rsidRDefault="00DB1B11">
          <w:pPr>
            <w:pStyle w:val="SK1"/>
            <w:tabs>
              <w:tab w:val="left" w:pos="480"/>
              <w:tab w:val="right" w:leader="dot" w:pos="9062"/>
            </w:tabs>
            <w:rPr>
              <w:rFonts w:asciiTheme="minorHAnsi" w:eastAsiaTheme="minorEastAsia" w:hAnsiTheme="minorHAnsi"/>
              <w:noProof/>
              <w:szCs w:val="24"/>
              <w:lang w:eastAsia="et-EE"/>
            </w:rPr>
          </w:pPr>
          <w:hyperlink w:anchor="_Toc225945081" w:history="1">
            <w:r w:rsidRPr="00BB1B7A">
              <w:rPr>
                <w:rStyle w:val="Hperlink"/>
                <w:noProof/>
              </w:rPr>
              <w:t>3</w:t>
            </w:r>
            <w:r>
              <w:rPr>
                <w:rFonts w:asciiTheme="minorHAnsi" w:eastAsiaTheme="minorEastAsia" w:hAnsiTheme="minorHAnsi"/>
                <w:noProof/>
                <w:szCs w:val="24"/>
                <w:lang w:eastAsia="et-EE"/>
              </w:rPr>
              <w:tab/>
            </w:r>
            <w:r w:rsidRPr="00BB1B7A">
              <w:rPr>
                <w:rStyle w:val="Hperlink"/>
                <w:noProof/>
              </w:rPr>
              <w:t>Hoone ja ruum. Ligipääsetavus. Innovatsioon</w:t>
            </w:r>
            <w:r>
              <w:rPr>
                <w:noProof/>
                <w:webHidden/>
              </w:rPr>
              <w:tab/>
            </w:r>
            <w:r>
              <w:rPr>
                <w:noProof/>
                <w:webHidden/>
              </w:rPr>
              <w:fldChar w:fldCharType="begin"/>
            </w:r>
            <w:r>
              <w:rPr>
                <w:noProof/>
                <w:webHidden/>
              </w:rPr>
              <w:instrText xml:space="preserve"> PAGEREF _Toc225945081 \h </w:instrText>
            </w:r>
            <w:r>
              <w:rPr>
                <w:noProof/>
                <w:webHidden/>
              </w:rPr>
            </w:r>
            <w:r>
              <w:rPr>
                <w:noProof/>
                <w:webHidden/>
              </w:rPr>
              <w:fldChar w:fldCharType="separate"/>
            </w:r>
            <w:r>
              <w:rPr>
                <w:noProof/>
                <w:webHidden/>
              </w:rPr>
              <w:t>5</w:t>
            </w:r>
            <w:r>
              <w:rPr>
                <w:noProof/>
                <w:webHidden/>
              </w:rPr>
              <w:fldChar w:fldCharType="end"/>
            </w:r>
          </w:hyperlink>
        </w:p>
        <w:p w14:paraId="02AB8BEB" w14:textId="4875DA83" w:rsidR="00DB1B11" w:rsidRDefault="00DB1B11">
          <w:pPr>
            <w:pStyle w:val="SK1"/>
            <w:tabs>
              <w:tab w:val="left" w:pos="480"/>
              <w:tab w:val="right" w:leader="dot" w:pos="9062"/>
            </w:tabs>
            <w:rPr>
              <w:rFonts w:asciiTheme="minorHAnsi" w:eastAsiaTheme="minorEastAsia" w:hAnsiTheme="minorHAnsi"/>
              <w:noProof/>
              <w:szCs w:val="24"/>
              <w:lang w:eastAsia="et-EE"/>
            </w:rPr>
          </w:pPr>
          <w:hyperlink w:anchor="_Toc225945082" w:history="1">
            <w:r w:rsidRPr="00BB1B7A">
              <w:rPr>
                <w:rStyle w:val="Hperlink"/>
                <w:noProof/>
              </w:rPr>
              <w:t>4</w:t>
            </w:r>
            <w:r>
              <w:rPr>
                <w:rFonts w:asciiTheme="minorHAnsi" w:eastAsiaTheme="minorEastAsia" w:hAnsiTheme="minorHAnsi"/>
                <w:noProof/>
                <w:szCs w:val="24"/>
                <w:lang w:eastAsia="et-EE"/>
              </w:rPr>
              <w:tab/>
            </w:r>
            <w:r w:rsidRPr="00BB1B7A">
              <w:rPr>
                <w:rStyle w:val="Hperlink"/>
                <w:noProof/>
              </w:rPr>
              <w:t>Kogude kujundamine</w:t>
            </w:r>
            <w:r>
              <w:rPr>
                <w:noProof/>
                <w:webHidden/>
              </w:rPr>
              <w:tab/>
            </w:r>
            <w:r>
              <w:rPr>
                <w:noProof/>
                <w:webHidden/>
              </w:rPr>
              <w:fldChar w:fldCharType="begin"/>
            </w:r>
            <w:r>
              <w:rPr>
                <w:noProof/>
                <w:webHidden/>
              </w:rPr>
              <w:instrText xml:space="preserve"> PAGEREF _Toc225945082 \h </w:instrText>
            </w:r>
            <w:r>
              <w:rPr>
                <w:noProof/>
                <w:webHidden/>
              </w:rPr>
            </w:r>
            <w:r>
              <w:rPr>
                <w:noProof/>
                <w:webHidden/>
              </w:rPr>
              <w:fldChar w:fldCharType="separate"/>
            </w:r>
            <w:r>
              <w:rPr>
                <w:noProof/>
                <w:webHidden/>
              </w:rPr>
              <w:t>7</w:t>
            </w:r>
            <w:r>
              <w:rPr>
                <w:noProof/>
                <w:webHidden/>
              </w:rPr>
              <w:fldChar w:fldCharType="end"/>
            </w:r>
          </w:hyperlink>
        </w:p>
        <w:p w14:paraId="0A2368A7" w14:textId="5533004B" w:rsidR="00DB1B11" w:rsidRDefault="00DB1B11">
          <w:pPr>
            <w:pStyle w:val="SK1"/>
            <w:tabs>
              <w:tab w:val="left" w:pos="480"/>
              <w:tab w:val="right" w:leader="dot" w:pos="9062"/>
            </w:tabs>
            <w:rPr>
              <w:rFonts w:asciiTheme="minorHAnsi" w:eastAsiaTheme="minorEastAsia" w:hAnsiTheme="minorHAnsi"/>
              <w:noProof/>
              <w:szCs w:val="24"/>
              <w:lang w:eastAsia="et-EE"/>
            </w:rPr>
          </w:pPr>
          <w:hyperlink w:anchor="_Toc225945083" w:history="1">
            <w:r w:rsidRPr="00BB1B7A">
              <w:rPr>
                <w:rStyle w:val="Hperlink"/>
                <w:noProof/>
              </w:rPr>
              <w:t>5</w:t>
            </w:r>
            <w:r>
              <w:rPr>
                <w:rFonts w:asciiTheme="minorHAnsi" w:eastAsiaTheme="minorEastAsia" w:hAnsiTheme="minorHAnsi"/>
                <w:noProof/>
                <w:szCs w:val="24"/>
                <w:lang w:eastAsia="et-EE"/>
              </w:rPr>
              <w:tab/>
            </w:r>
            <w:r w:rsidRPr="00BB1B7A">
              <w:rPr>
                <w:rStyle w:val="Hperlink"/>
                <w:noProof/>
              </w:rPr>
              <w:t>Lugejateenindus ja raamatukoguteenused</w:t>
            </w:r>
            <w:r>
              <w:rPr>
                <w:noProof/>
                <w:webHidden/>
              </w:rPr>
              <w:tab/>
            </w:r>
            <w:r>
              <w:rPr>
                <w:noProof/>
                <w:webHidden/>
              </w:rPr>
              <w:fldChar w:fldCharType="begin"/>
            </w:r>
            <w:r>
              <w:rPr>
                <w:noProof/>
                <w:webHidden/>
              </w:rPr>
              <w:instrText xml:space="preserve"> PAGEREF _Toc225945083 \h </w:instrText>
            </w:r>
            <w:r>
              <w:rPr>
                <w:noProof/>
                <w:webHidden/>
              </w:rPr>
            </w:r>
            <w:r>
              <w:rPr>
                <w:noProof/>
                <w:webHidden/>
              </w:rPr>
              <w:fldChar w:fldCharType="separate"/>
            </w:r>
            <w:r>
              <w:rPr>
                <w:noProof/>
                <w:webHidden/>
              </w:rPr>
              <w:t>9</w:t>
            </w:r>
            <w:r>
              <w:rPr>
                <w:noProof/>
                <w:webHidden/>
              </w:rPr>
              <w:fldChar w:fldCharType="end"/>
            </w:r>
          </w:hyperlink>
        </w:p>
        <w:p w14:paraId="0B727D94" w14:textId="1672C88F" w:rsidR="00DB1B11" w:rsidRDefault="00DB1B11">
          <w:pPr>
            <w:pStyle w:val="SK1"/>
            <w:tabs>
              <w:tab w:val="right" w:leader="dot" w:pos="9062"/>
            </w:tabs>
            <w:rPr>
              <w:rFonts w:asciiTheme="minorHAnsi" w:eastAsiaTheme="minorEastAsia" w:hAnsiTheme="minorHAnsi"/>
              <w:noProof/>
              <w:szCs w:val="24"/>
              <w:lang w:eastAsia="et-EE"/>
            </w:rPr>
          </w:pPr>
          <w:hyperlink w:anchor="_Toc225945084" w:history="1">
            <w:r w:rsidRPr="00BB1B7A">
              <w:rPr>
                <w:rStyle w:val="Hperlink"/>
                <w:noProof/>
              </w:rPr>
              <w:t>Raamatukogu turundus</w:t>
            </w:r>
            <w:r>
              <w:rPr>
                <w:noProof/>
                <w:webHidden/>
              </w:rPr>
              <w:tab/>
            </w:r>
            <w:r>
              <w:rPr>
                <w:noProof/>
                <w:webHidden/>
              </w:rPr>
              <w:fldChar w:fldCharType="begin"/>
            </w:r>
            <w:r>
              <w:rPr>
                <w:noProof/>
                <w:webHidden/>
              </w:rPr>
              <w:instrText xml:space="preserve"> PAGEREF _Toc225945084 \h </w:instrText>
            </w:r>
            <w:r>
              <w:rPr>
                <w:noProof/>
                <w:webHidden/>
              </w:rPr>
            </w:r>
            <w:r>
              <w:rPr>
                <w:noProof/>
                <w:webHidden/>
              </w:rPr>
              <w:fldChar w:fldCharType="separate"/>
            </w:r>
            <w:r>
              <w:rPr>
                <w:noProof/>
                <w:webHidden/>
              </w:rPr>
              <w:t>12</w:t>
            </w:r>
            <w:r>
              <w:rPr>
                <w:noProof/>
                <w:webHidden/>
              </w:rPr>
              <w:fldChar w:fldCharType="end"/>
            </w:r>
          </w:hyperlink>
        </w:p>
        <w:p w14:paraId="424855FF" w14:textId="1D586A76" w:rsidR="00DB1B11" w:rsidRDefault="00DB1B11">
          <w:pPr>
            <w:pStyle w:val="SK1"/>
            <w:tabs>
              <w:tab w:val="left" w:pos="480"/>
              <w:tab w:val="right" w:leader="dot" w:pos="9062"/>
            </w:tabs>
            <w:rPr>
              <w:rFonts w:asciiTheme="minorHAnsi" w:eastAsiaTheme="minorEastAsia" w:hAnsiTheme="minorHAnsi"/>
              <w:noProof/>
              <w:szCs w:val="24"/>
              <w:lang w:eastAsia="et-EE"/>
            </w:rPr>
          </w:pPr>
          <w:hyperlink w:anchor="_Toc225945085" w:history="1">
            <w:r w:rsidRPr="00BB1B7A">
              <w:rPr>
                <w:rStyle w:val="Hperlink"/>
                <w:noProof/>
              </w:rPr>
              <w:t>6</w:t>
            </w:r>
            <w:r>
              <w:rPr>
                <w:rFonts w:asciiTheme="minorHAnsi" w:eastAsiaTheme="minorEastAsia" w:hAnsiTheme="minorHAnsi"/>
                <w:noProof/>
                <w:szCs w:val="24"/>
                <w:lang w:eastAsia="et-EE"/>
              </w:rPr>
              <w:tab/>
            </w:r>
            <w:r w:rsidRPr="00BB1B7A">
              <w:rPr>
                <w:rStyle w:val="Hperlink"/>
                <w:noProof/>
              </w:rPr>
              <w:t>Eesmärgid tulevaks aastaks</w:t>
            </w:r>
            <w:r>
              <w:rPr>
                <w:noProof/>
                <w:webHidden/>
              </w:rPr>
              <w:tab/>
            </w:r>
            <w:r>
              <w:rPr>
                <w:noProof/>
                <w:webHidden/>
              </w:rPr>
              <w:fldChar w:fldCharType="begin"/>
            </w:r>
            <w:r>
              <w:rPr>
                <w:noProof/>
                <w:webHidden/>
              </w:rPr>
              <w:instrText xml:space="preserve"> PAGEREF _Toc225945085 \h </w:instrText>
            </w:r>
            <w:r>
              <w:rPr>
                <w:noProof/>
                <w:webHidden/>
              </w:rPr>
            </w:r>
            <w:r>
              <w:rPr>
                <w:noProof/>
                <w:webHidden/>
              </w:rPr>
              <w:fldChar w:fldCharType="separate"/>
            </w:r>
            <w:r>
              <w:rPr>
                <w:noProof/>
                <w:webHidden/>
              </w:rPr>
              <w:t>12</w:t>
            </w:r>
            <w:r>
              <w:rPr>
                <w:noProof/>
                <w:webHidden/>
              </w:rPr>
              <w:fldChar w:fldCharType="end"/>
            </w:r>
          </w:hyperlink>
        </w:p>
        <w:p w14:paraId="35897001" w14:textId="6C17EDE8" w:rsidR="00E27178" w:rsidRDefault="0092539B">
          <w:pPr>
            <w:pStyle w:val="SK1"/>
            <w:tabs>
              <w:tab w:val="left" w:pos="480"/>
              <w:tab w:val="right" w:leader="dot" w:pos="9062"/>
            </w:tabs>
            <w:rPr>
              <w:rFonts w:asciiTheme="minorHAnsi" w:eastAsiaTheme="minorEastAsia" w:hAnsiTheme="minorHAnsi"/>
              <w:sz w:val="22"/>
              <w:lang w:eastAsia="et-EE"/>
            </w:rPr>
          </w:pPr>
          <w:r>
            <w:rPr>
              <w:rStyle w:val="Registrilink"/>
            </w:rPr>
            <w:fldChar w:fldCharType="end"/>
          </w:r>
        </w:p>
      </w:sdtContent>
    </w:sdt>
    <w:p w14:paraId="749A984C" w14:textId="77777777" w:rsidR="00E27178" w:rsidRDefault="00E27178">
      <w:pPr>
        <w:rPr>
          <w:rFonts w:cs="Times New Roman"/>
        </w:rPr>
      </w:pPr>
    </w:p>
    <w:p w14:paraId="69D195D1" w14:textId="77777777" w:rsidR="00E27178" w:rsidRDefault="0092539B">
      <w:pPr>
        <w:rPr>
          <w:rFonts w:eastAsiaTheme="majorEastAsia" w:cs="Times New Roman"/>
          <w:b/>
          <w:sz w:val="32"/>
          <w:szCs w:val="32"/>
        </w:rPr>
      </w:pPr>
      <w:r>
        <w:br w:type="page"/>
      </w:r>
    </w:p>
    <w:p w14:paraId="286D56A8" w14:textId="77777777" w:rsidR="00E27178" w:rsidRDefault="0092539B">
      <w:pPr>
        <w:pStyle w:val="Pealkiri1"/>
        <w:spacing w:before="0"/>
        <w:jc w:val="both"/>
        <w:rPr>
          <w:rFonts w:cs="Times New Roman"/>
        </w:rPr>
      </w:pPr>
      <w:bookmarkStart w:id="0" w:name="_Toc225945079"/>
      <w:r>
        <w:rPr>
          <w:rFonts w:cs="Times New Roman"/>
        </w:rPr>
        <w:lastRenderedPageBreak/>
        <w:t>Aasta lühikokkuvõte</w:t>
      </w:r>
      <w:bookmarkEnd w:id="0"/>
    </w:p>
    <w:p w14:paraId="05A23BCF" w14:textId="77777777" w:rsidR="00E27178" w:rsidRPr="0092539B" w:rsidRDefault="0092539B" w:rsidP="0092539B">
      <w:pPr>
        <w:spacing w:after="240"/>
        <w:ind w:left="431" w:hanging="431"/>
        <w:jc w:val="both"/>
        <w:rPr>
          <w:rFonts w:cs="Times New Roman"/>
        </w:rPr>
      </w:pPr>
      <w:r>
        <w:rPr>
          <w:rFonts w:cs="Times New Roman"/>
        </w:rPr>
        <w:t>2025 aasta oli edukas kuna saime raamatukogule uued kaasajalised ruumid, kõik näitajad (arvulised) küll langesid aga see on seotud kolimisega, mis oli pikaajalisem protsess. Raamatuid sai pakkima hakata juba kevadel ja paljud lugejad pöördusid sel perioodil teistesse raamatukogudesse. Avasime septembris. Peale avamist täheldasin raamatukogu kasutuse kasvu.</w:t>
      </w:r>
    </w:p>
    <w:p w14:paraId="3BDD2055" w14:textId="77777777" w:rsidR="00E27178" w:rsidRDefault="0092539B">
      <w:pPr>
        <w:pStyle w:val="Pealkiri2"/>
        <w:jc w:val="both"/>
        <w:rPr>
          <w:rFonts w:cs="Times New Roman"/>
        </w:rPr>
      </w:pPr>
      <w:r>
        <w:rPr>
          <w:rFonts w:cs="Times New Roman"/>
        </w:rPr>
        <w:t>Millised olid aruandeaasta tähtsündmused?</w:t>
      </w:r>
    </w:p>
    <w:p w14:paraId="2D2E3632" w14:textId="77777777" w:rsidR="00E27178" w:rsidRDefault="0092539B">
      <w:pPr>
        <w:jc w:val="both"/>
        <w:rPr>
          <w:rFonts w:cs="Times New Roman"/>
          <w:color w:val="000000"/>
        </w:rPr>
      </w:pPr>
      <w:r>
        <w:rPr>
          <w:rFonts w:cs="Times New Roman"/>
          <w:color w:val="000000"/>
        </w:rPr>
        <w:t>Raamatuaasta avamine.</w:t>
      </w:r>
    </w:p>
    <w:p w14:paraId="60E1E36B" w14:textId="77777777" w:rsidR="00E27178" w:rsidRDefault="0092539B">
      <w:pPr>
        <w:jc w:val="both"/>
        <w:rPr>
          <w:rFonts w:cs="Times New Roman"/>
          <w:color w:val="000000"/>
        </w:rPr>
      </w:pPr>
      <w:r>
        <w:rPr>
          <w:rFonts w:cs="Times New Roman"/>
          <w:color w:val="000000"/>
        </w:rPr>
        <w:t xml:space="preserve">Raamatukogu uute-renoveeritud ruumide avamine - uute ruumide avamisega on kogukonnal koht, kus kokku saada, külastatavus on suurenenud. </w:t>
      </w:r>
    </w:p>
    <w:p w14:paraId="54DE761B" w14:textId="77777777" w:rsidR="00E27178" w:rsidRDefault="00E27178">
      <w:pPr>
        <w:jc w:val="both"/>
        <w:rPr>
          <w:rFonts w:cs="Times New Roman"/>
          <w:color w:val="A20000"/>
        </w:rPr>
      </w:pPr>
    </w:p>
    <w:p w14:paraId="7565DBC6" w14:textId="77777777" w:rsidR="00E27178" w:rsidRDefault="0092539B">
      <w:pPr>
        <w:pStyle w:val="Pealkiri2"/>
        <w:jc w:val="both"/>
        <w:rPr>
          <w:rFonts w:cs="Times New Roman"/>
        </w:rPr>
      </w:pPr>
      <w:r>
        <w:rPr>
          <w:rFonts w:cs="Times New Roman"/>
        </w:rPr>
        <w:t>Millised olid tegevused teema-aastatel?</w:t>
      </w:r>
    </w:p>
    <w:p w14:paraId="5FAD1F55" w14:textId="77777777" w:rsidR="00E27178" w:rsidRDefault="0092539B">
      <w:pPr>
        <w:pStyle w:val="Pealkiri2"/>
        <w:numPr>
          <w:ilvl w:val="0"/>
          <w:numId w:val="0"/>
        </w:numPr>
        <w:ind w:left="578"/>
        <w:jc w:val="both"/>
        <w:rPr>
          <w:rFonts w:cs="Times New Roman"/>
          <w:b w:val="0"/>
        </w:rPr>
      </w:pPr>
      <w:r>
        <w:rPr>
          <w:rFonts w:cs="Times New Roman"/>
          <w:b w:val="0"/>
        </w:rPr>
        <w:t>Raamatute väljapanekud , emakeelepäeva tähistamine Kodavere murrakus. Põhiline tegevus oli aga seotud ümber kolimisega (</w:t>
      </w:r>
      <w:proofErr w:type="spellStart"/>
      <w:r>
        <w:rPr>
          <w:rFonts w:cs="Times New Roman"/>
          <w:b w:val="0"/>
        </w:rPr>
        <w:t>kokkupakkimine</w:t>
      </w:r>
      <w:proofErr w:type="spellEnd"/>
      <w:r>
        <w:rPr>
          <w:rFonts w:cs="Times New Roman"/>
          <w:b w:val="0"/>
        </w:rPr>
        <w:t xml:space="preserve">, ümbervedu, </w:t>
      </w:r>
      <w:proofErr w:type="spellStart"/>
      <w:r>
        <w:rPr>
          <w:rFonts w:cs="Times New Roman"/>
          <w:b w:val="0"/>
        </w:rPr>
        <w:t>lahtipakkimine</w:t>
      </w:r>
      <w:proofErr w:type="spellEnd"/>
      <w:r>
        <w:rPr>
          <w:rFonts w:cs="Times New Roman"/>
          <w:b w:val="0"/>
        </w:rPr>
        <w:t>)</w:t>
      </w:r>
    </w:p>
    <w:p w14:paraId="0F97E902" w14:textId="77777777" w:rsidR="00E27178" w:rsidRDefault="00E27178">
      <w:pPr>
        <w:jc w:val="both"/>
        <w:rPr>
          <w:rFonts w:cs="Times New Roman"/>
          <w:color w:val="A20000"/>
        </w:rPr>
      </w:pPr>
    </w:p>
    <w:p w14:paraId="51D29F22" w14:textId="77777777" w:rsidR="00E27178" w:rsidRDefault="0092539B">
      <w:pPr>
        <w:pStyle w:val="Pealkiri2"/>
        <w:jc w:val="both"/>
        <w:rPr>
          <w:rFonts w:cs="Times New Roman"/>
        </w:rPr>
      </w:pPr>
      <w:r>
        <w:rPr>
          <w:rFonts w:cs="Times New Roman"/>
        </w:rPr>
        <w:t>Millised olid uued märkimisväärsed tegevused ja teenused?</w:t>
      </w:r>
    </w:p>
    <w:p w14:paraId="182FB80A" w14:textId="77777777" w:rsidR="00E27178" w:rsidRDefault="0092539B">
      <w:pPr>
        <w:ind w:left="578" w:hanging="578"/>
        <w:jc w:val="both"/>
        <w:rPr>
          <w:rFonts w:cs="Times New Roman"/>
        </w:rPr>
      </w:pPr>
      <w:r>
        <w:rPr>
          <w:rFonts w:cs="Times New Roman"/>
        </w:rPr>
        <w:t xml:space="preserve">         Uutes ruumides on nüüd olemas näituste sein, mida varem ei olnud,  lugejatel võimalus kasutada teenindusruumist eraldi  asuvat ruumi lugemiseks, töö tegemiseks. Juba on mitmeid kasutajaid selle lühikese aja jooksul. Värviprint ja lamineerimine ka nüüd võimalik.</w:t>
      </w:r>
    </w:p>
    <w:p w14:paraId="79B4258E" w14:textId="77777777" w:rsidR="00E27178" w:rsidRDefault="00E27178">
      <w:pPr>
        <w:jc w:val="both"/>
        <w:rPr>
          <w:rFonts w:cs="Times New Roman"/>
          <w:color w:val="A20000"/>
        </w:rPr>
      </w:pPr>
    </w:p>
    <w:p w14:paraId="0F11B532" w14:textId="77777777" w:rsidR="00E27178" w:rsidRDefault="0092539B">
      <w:pPr>
        <w:pStyle w:val="Pealkiri2"/>
        <w:jc w:val="both"/>
        <w:rPr>
          <w:rFonts w:cs="Times New Roman"/>
        </w:rPr>
      </w:pPr>
      <w:r>
        <w:rPr>
          <w:rFonts w:cs="Times New Roman"/>
        </w:rPr>
        <w:t>Kas aruandeaastaks seatud eesmärgid täideti?</w:t>
      </w:r>
    </w:p>
    <w:p w14:paraId="3560F557" w14:textId="77777777" w:rsidR="00E27178" w:rsidRDefault="0092539B">
      <w:pPr>
        <w:ind w:left="578" w:hanging="578"/>
        <w:jc w:val="both"/>
        <w:rPr>
          <w:rFonts w:cs="Times New Roman"/>
        </w:rPr>
      </w:pPr>
      <w:r>
        <w:rPr>
          <w:rFonts w:cs="Times New Roman"/>
        </w:rPr>
        <w:t xml:space="preserve">         Kõik eelmisel aastal tehtud eesmärgid aastaks 2025 sai täidetud. Kõige suurema eesmärgi-uued ruumid-täitumine on tervele kogukonnale väga oluline.</w:t>
      </w:r>
    </w:p>
    <w:p w14:paraId="63B0CA98" w14:textId="77777777" w:rsidR="00E27178" w:rsidRDefault="00E27178">
      <w:pPr>
        <w:jc w:val="both"/>
        <w:rPr>
          <w:rFonts w:cs="Times New Roman"/>
          <w:color w:val="A20000"/>
        </w:rPr>
      </w:pPr>
    </w:p>
    <w:p w14:paraId="105907B5" w14:textId="77777777" w:rsidR="00E27178" w:rsidRDefault="0092539B">
      <w:pPr>
        <w:pStyle w:val="Pealkiri2"/>
        <w:jc w:val="both"/>
      </w:pPr>
      <w:r>
        <w:t>Üle-eestilise rahulolu-uuringu rahuloluindeks</w:t>
      </w:r>
    </w:p>
    <w:p w14:paraId="4289601A" w14:textId="77777777" w:rsidR="00E27178" w:rsidRDefault="0092539B">
      <w:pPr>
        <w:ind w:left="578" w:hanging="578"/>
      </w:pPr>
      <w:r>
        <w:t>Rahuloluindeks 9,8.</w:t>
      </w:r>
    </w:p>
    <w:p w14:paraId="2B38ABE0" w14:textId="77777777" w:rsidR="00E27178" w:rsidRDefault="0092539B">
      <w:pPr>
        <w:ind w:left="578" w:hanging="578"/>
      </w:pPr>
      <w:r>
        <w:t xml:space="preserve">Lugejad-kasutajad rahul, teenindusega, raamatute valikuga. </w:t>
      </w:r>
    </w:p>
    <w:p w14:paraId="38266F77" w14:textId="77777777" w:rsidR="00E27178" w:rsidRDefault="00E27178">
      <w:pPr>
        <w:jc w:val="both"/>
        <w:rPr>
          <w:rFonts w:cs="Times New Roman"/>
          <w:color w:val="A20000"/>
        </w:rPr>
      </w:pPr>
    </w:p>
    <w:p w14:paraId="358EFFD3" w14:textId="77777777" w:rsidR="00E27178" w:rsidRDefault="0092539B">
      <w:pPr>
        <w:rPr>
          <w:rFonts w:cs="Times New Roman"/>
        </w:rPr>
      </w:pPr>
      <w:r>
        <w:br w:type="page"/>
      </w:r>
    </w:p>
    <w:p w14:paraId="49F90217" w14:textId="77777777" w:rsidR="00E27178" w:rsidRDefault="0092539B">
      <w:pPr>
        <w:pStyle w:val="Pealkiri1"/>
        <w:spacing w:before="0"/>
        <w:jc w:val="both"/>
        <w:rPr>
          <w:rFonts w:cs="Times New Roman"/>
        </w:rPr>
      </w:pPr>
      <w:bookmarkStart w:id="1" w:name="_Toc225945080"/>
      <w:r>
        <w:rPr>
          <w:rFonts w:cs="Times New Roman"/>
        </w:rPr>
        <w:lastRenderedPageBreak/>
        <w:t>Juhtimine ja personal</w:t>
      </w:r>
      <w:bookmarkEnd w:id="1"/>
    </w:p>
    <w:tbl>
      <w:tblPr>
        <w:tblW w:w="10484" w:type="dxa"/>
        <w:tblInd w:w="-711" w:type="dxa"/>
        <w:tblLayout w:type="fixed"/>
        <w:tblLook w:val="01E0" w:firstRow="1" w:lastRow="1" w:firstColumn="1" w:lastColumn="1" w:noHBand="0" w:noVBand="0"/>
      </w:tblPr>
      <w:tblGrid>
        <w:gridCol w:w="1272"/>
        <w:gridCol w:w="1138"/>
        <w:gridCol w:w="1414"/>
        <w:gridCol w:w="1421"/>
        <w:gridCol w:w="1415"/>
        <w:gridCol w:w="1263"/>
        <w:gridCol w:w="1291"/>
        <w:gridCol w:w="1270"/>
      </w:tblGrid>
      <w:tr w:rsidR="00E27178" w14:paraId="44C5CFDA" w14:textId="77777777">
        <w:tc>
          <w:tcPr>
            <w:tcW w:w="127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D20E49" w14:textId="77777777" w:rsidR="00E27178" w:rsidRDefault="0092539B">
            <w:pPr>
              <w:tabs>
                <w:tab w:val="left" w:pos="1077"/>
              </w:tabs>
              <w:jc w:val="both"/>
              <w:rPr>
                <w:rFonts w:cs="Times New Roman"/>
                <w:b/>
                <w:bCs/>
              </w:rPr>
            </w:pPr>
            <w:proofErr w:type="spellStart"/>
            <w:r>
              <w:rPr>
                <w:rFonts w:cs="Times New Roman"/>
                <w:b/>
                <w:bCs/>
              </w:rPr>
              <w:t>KOV-i</w:t>
            </w:r>
            <w:proofErr w:type="spellEnd"/>
            <w:r>
              <w:rPr>
                <w:rFonts w:cs="Times New Roman"/>
                <w:b/>
                <w:bCs/>
              </w:rPr>
              <w:t xml:space="preserve"> nimi</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7AEFDE" w14:textId="77777777" w:rsidR="00E27178" w:rsidRDefault="0092539B">
            <w:pPr>
              <w:tabs>
                <w:tab w:val="left" w:pos="1077"/>
              </w:tabs>
              <w:jc w:val="both"/>
              <w:rPr>
                <w:rFonts w:cs="Times New Roman"/>
                <w:b/>
                <w:bCs/>
              </w:rPr>
            </w:pPr>
            <w:r>
              <w:rPr>
                <w:rFonts w:cs="Times New Roman"/>
                <w:b/>
                <w:bCs/>
              </w:rPr>
              <w:t>1. Elanike arv</w:t>
            </w:r>
          </w:p>
        </w:tc>
        <w:tc>
          <w:tcPr>
            <w:tcW w:w="14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851007A" w14:textId="77777777" w:rsidR="00E27178" w:rsidRDefault="0092539B">
            <w:pPr>
              <w:tabs>
                <w:tab w:val="left" w:pos="1077"/>
              </w:tabs>
              <w:jc w:val="both"/>
              <w:rPr>
                <w:rFonts w:cs="Times New Roman"/>
              </w:rPr>
            </w:pPr>
            <w:r>
              <w:rPr>
                <w:rFonts w:cs="Times New Roman"/>
              </w:rPr>
              <w:t>2.1 Registrikoodiga raamatukogude arv</w:t>
            </w:r>
          </w:p>
        </w:tc>
        <w:tc>
          <w:tcPr>
            <w:tcW w:w="142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68C0037" w14:textId="77777777" w:rsidR="00E27178" w:rsidRDefault="0092539B">
            <w:pPr>
              <w:tabs>
                <w:tab w:val="left" w:pos="1077"/>
              </w:tabs>
              <w:jc w:val="both"/>
              <w:rPr>
                <w:rFonts w:cs="Times New Roman"/>
              </w:rPr>
            </w:pPr>
            <w:r>
              <w:rPr>
                <w:rFonts w:cs="Times New Roman"/>
              </w:rPr>
              <w:t>2.2 Keskraamatukogude arv</w:t>
            </w:r>
          </w:p>
        </w:tc>
        <w:tc>
          <w:tcPr>
            <w:tcW w:w="141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3F12B26" w14:textId="77777777" w:rsidR="00E27178" w:rsidRDefault="0092539B">
            <w:pPr>
              <w:tabs>
                <w:tab w:val="left" w:pos="1077"/>
              </w:tabs>
              <w:jc w:val="both"/>
              <w:rPr>
                <w:rFonts w:cs="Times New Roman"/>
              </w:rPr>
            </w:pPr>
            <w:r>
              <w:rPr>
                <w:rFonts w:cs="Times New Roman"/>
              </w:rPr>
              <w:t>2.3 Haruraamatukogude arv</w:t>
            </w:r>
          </w:p>
        </w:tc>
        <w:tc>
          <w:tcPr>
            <w:tcW w:w="126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1143AC" w14:textId="77777777" w:rsidR="00E27178" w:rsidRDefault="0092539B">
            <w:pPr>
              <w:tabs>
                <w:tab w:val="left" w:pos="1077"/>
              </w:tabs>
              <w:jc w:val="both"/>
              <w:rPr>
                <w:rFonts w:cs="Times New Roman"/>
              </w:rPr>
            </w:pPr>
            <w:r>
              <w:rPr>
                <w:rFonts w:cs="Times New Roman"/>
              </w:rPr>
              <w:t>2.4 Rändraamatukogude arv</w:t>
            </w:r>
          </w:p>
          <w:p w14:paraId="5F5DE27E" w14:textId="77777777" w:rsidR="00E27178" w:rsidRDefault="00E27178">
            <w:pPr>
              <w:tabs>
                <w:tab w:val="left" w:pos="1077"/>
              </w:tabs>
              <w:jc w:val="both"/>
              <w:rPr>
                <w:rFonts w:cs="Times New Roman"/>
              </w:rPr>
            </w:pPr>
          </w:p>
        </w:tc>
        <w:tc>
          <w:tcPr>
            <w:tcW w:w="129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C6E0C7" w14:textId="77777777" w:rsidR="00E27178" w:rsidRDefault="0092539B">
            <w:pPr>
              <w:tabs>
                <w:tab w:val="left" w:pos="1077"/>
              </w:tabs>
              <w:jc w:val="both"/>
              <w:rPr>
                <w:rFonts w:cs="Times New Roman"/>
                <w:b/>
                <w:bCs/>
              </w:rPr>
            </w:pPr>
            <w:r>
              <w:rPr>
                <w:rFonts w:cs="Times New Roman"/>
                <w:b/>
                <w:bCs/>
              </w:rPr>
              <w:t>2.Kokku (2.2+2.3+2.4)</w:t>
            </w:r>
          </w:p>
        </w:tc>
        <w:tc>
          <w:tcPr>
            <w:tcW w:w="12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AA066F" w14:textId="77777777" w:rsidR="00E27178" w:rsidRDefault="0092539B">
            <w:pPr>
              <w:tabs>
                <w:tab w:val="left" w:pos="1077"/>
              </w:tabs>
              <w:jc w:val="both"/>
              <w:rPr>
                <w:rFonts w:cs="Times New Roman"/>
                <w:b/>
                <w:bCs/>
              </w:rPr>
            </w:pPr>
            <w:r>
              <w:rPr>
                <w:rFonts w:cs="Times New Roman"/>
                <w:b/>
                <w:bCs/>
              </w:rPr>
              <w:t>3.Teeninduspunktide arv</w:t>
            </w:r>
          </w:p>
        </w:tc>
      </w:tr>
      <w:tr w:rsidR="00E27178" w14:paraId="04BB6A39" w14:textId="77777777">
        <w:trPr>
          <w:trHeight w:val="300"/>
        </w:trPr>
        <w:tc>
          <w:tcPr>
            <w:tcW w:w="127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3C3BE07" w14:textId="77777777" w:rsidR="00E27178" w:rsidRDefault="0092539B">
            <w:pPr>
              <w:jc w:val="both"/>
              <w:rPr>
                <w:rFonts w:cs="Times New Roman"/>
              </w:rPr>
            </w:pPr>
            <w:r>
              <w:rPr>
                <w:rFonts w:cs="Times New Roman"/>
              </w:rPr>
              <w:t>2024</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5DF899" w14:textId="77777777" w:rsidR="00E27178" w:rsidRDefault="0092539B">
            <w:pPr>
              <w:jc w:val="both"/>
              <w:rPr>
                <w:rFonts w:cs="Times New Roman"/>
              </w:rPr>
            </w:pPr>
            <w:r>
              <w:rPr>
                <w:rFonts w:cs="Times New Roman"/>
              </w:rPr>
              <w:t>330</w:t>
            </w:r>
          </w:p>
        </w:tc>
        <w:tc>
          <w:tcPr>
            <w:tcW w:w="14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16C858" w14:textId="77777777" w:rsidR="00E27178" w:rsidRDefault="0092539B">
            <w:pPr>
              <w:jc w:val="both"/>
              <w:rPr>
                <w:rFonts w:cs="Times New Roman"/>
              </w:rPr>
            </w:pPr>
            <w:r>
              <w:rPr>
                <w:rFonts w:cs="Times New Roman"/>
              </w:rPr>
              <w:t>-</w:t>
            </w:r>
          </w:p>
        </w:tc>
        <w:tc>
          <w:tcPr>
            <w:tcW w:w="142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10ABBE" w14:textId="77777777" w:rsidR="00E27178" w:rsidRDefault="0092539B">
            <w:pPr>
              <w:jc w:val="both"/>
              <w:rPr>
                <w:rFonts w:cs="Times New Roman"/>
              </w:rPr>
            </w:pPr>
            <w:r>
              <w:rPr>
                <w:rFonts w:cs="Times New Roman"/>
              </w:rPr>
              <w:t>-</w:t>
            </w:r>
          </w:p>
        </w:tc>
        <w:tc>
          <w:tcPr>
            <w:tcW w:w="141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E994E59" w14:textId="77777777" w:rsidR="00E27178" w:rsidRDefault="0092539B">
            <w:pPr>
              <w:jc w:val="both"/>
              <w:rPr>
                <w:rFonts w:cs="Times New Roman"/>
              </w:rPr>
            </w:pPr>
            <w:r>
              <w:rPr>
                <w:rFonts w:cs="Times New Roman"/>
              </w:rPr>
              <w:t>-</w:t>
            </w:r>
          </w:p>
        </w:tc>
        <w:tc>
          <w:tcPr>
            <w:tcW w:w="126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A5F7A42" w14:textId="77777777" w:rsidR="00E27178" w:rsidRDefault="0092539B">
            <w:pPr>
              <w:jc w:val="both"/>
              <w:rPr>
                <w:rFonts w:cs="Times New Roman"/>
              </w:rPr>
            </w:pPr>
            <w:r>
              <w:rPr>
                <w:rFonts w:cs="Times New Roman"/>
              </w:rPr>
              <w:t>-</w:t>
            </w:r>
          </w:p>
        </w:tc>
        <w:tc>
          <w:tcPr>
            <w:tcW w:w="129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BE20C38" w14:textId="77777777" w:rsidR="00E27178" w:rsidRDefault="0092539B">
            <w:pPr>
              <w:jc w:val="both"/>
              <w:rPr>
                <w:rFonts w:cs="Times New Roman"/>
              </w:rPr>
            </w:pPr>
            <w:r>
              <w:rPr>
                <w:rFonts w:cs="Times New Roman"/>
              </w:rPr>
              <w:t>-</w:t>
            </w:r>
          </w:p>
        </w:tc>
        <w:tc>
          <w:tcPr>
            <w:tcW w:w="12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FB9CCE" w14:textId="77777777" w:rsidR="00E27178" w:rsidRDefault="0092539B">
            <w:pPr>
              <w:jc w:val="both"/>
              <w:rPr>
                <w:rFonts w:cs="Times New Roman"/>
              </w:rPr>
            </w:pPr>
            <w:r>
              <w:rPr>
                <w:rFonts w:cs="Times New Roman"/>
              </w:rPr>
              <w:t>-</w:t>
            </w:r>
          </w:p>
        </w:tc>
      </w:tr>
      <w:tr w:rsidR="00E27178" w14:paraId="791D5053" w14:textId="77777777">
        <w:tc>
          <w:tcPr>
            <w:tcW w:w="127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E6C8F4" w14:textId="77777777" w:rsidR="00E27178" w:rsidRDefault="0092539B">
            <w:pPr>
              <w:tabs>
                <w:tab w:val="left" w:pos="1077"/>
              </w:tabs>
              <w:jc w:val="both"/>
              <w:rPr>
                <w:rFonts w:cs="Times New Roman"/>
              </w:rPr>
            </w:pPr>
            <w:r>
              <w:rPr>
                <w:rFonts w:cs="Times New Roman"/>
              </w:rPr>
              <w:t>2025</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B7ED9D" w14:textId="77777777" w:rsidR="00E27178" w:rsidRDefault="0092539B">
            <w:pPr>
              <w:tabs>
                <w:tab w:val="left" w:pos="1077"/>
              </w:tabs>
              <w:jc w:val="both"/>
              <w:rPr>
                <w:rFonts w:cs="Times New Roman"/>
                <w:highlight w:val="yellow"/>
              </w:rPr>
            </w:pPr>
            <w:r>
              <w:rPr>
                <w:rFonts w:cs="Times New Roman"/>
                <w:highlight w:val="yellow"/>
              </w:rPr>
              <w:t>321</w:t>
            </w:r>
          </w:p>
        </w:tc>
        <w:tc>
          <w:tcPr>
            <w:tcW w:w="14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F2389FB" w14:textId="77777777" w:rsidR="00E27178" w:rsidRDefault="0092539B">
            <w:pPr>
              <w:tabs>
                <w:tab w:val="left" w:pos="1077"/>
              </w:tabs>
              <w:jc w:val="both"/>
              <w:rPr>
                <w:rFonts w:cs="Times New Roman"/>
                <w:highlight w:val="yellow"/>
              </w:rPr>
            </w:pPr>
            <w:r>
              <w:rPr>
                <w:rFonts w:cs="Times New Roman"/>
                <w:highlight w:val="yellow"/>
              </w:rPr>
              <w:t>-</w:t>
            </w:r>
          </w:p>
        </w:tc>
        <w:tc>
          <w:tcPr>
            <w:tcW w:w="142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715C3D" w14:textId="77777777" w:rsidR="00E27178" w:rsidRDefault="0092539B">
            <w:pPr>
              <w:tabs>
                <w:tab w:val="left" w:pos="1077"/>
              </w:tabs>
              <w:jc w:val="both"/>
              <w:rPr>
                <w:rFonts w:cs="Times New Roman"/>
                <w:highlight w:val="yellow"/>
              </w:rPr>
            </w:pPr>
            <w:r>
              <w:rPr>
                <w:rFonts w:cs="Times New Roman"/>
                <w:highlight w:val="yellow"/>
              </w:rPr>
              <w:t>-</w:t>
            </w:r>
          </w:p>
        </w:tc>
        <w:tc>
          <w:tcPr>
            <w:tcW w:w="141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EC8C3E" w14:textId="77777777" w:rsidR="00E27178" w:rsidRDefault="0092539B">
            <w:pPr>
              <w:tabs>
                <w:tab w:val="left" w:pos="1077"/>
              </w:tabs>
              <w:jc w:val="both"/>
              <w:rPr>
                <w:rFonts w:cs="Times New Roman"/>
                <w:highlight w:val="yellow"/>
              </w:rPr>
            </w:pPr>
            <w:r>
              <w:rPr>
                <w:rFonts w:cs="Times New Roman"/>
                <w:highlight w:val="yellow"/>
              </w:rPr>
              <w:t>-</w:t>
            </w:r>
          </w:p>
        </w:tc>
        <w:tc>
          <w:tcPr>
            <w:tcW w:w="126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1CCF892" w14:textId="77777777" w:rsidR="00E27178" w:rsidRDefault="0092539B">
            <w:pPr>
              <w:tabs>
                <w:tab w:val="left" w:pos="1077"/>
              </w:tabs>
              <w:jc w:val="both"/>
              <w:rPr>
                <w:rFonts w:cs="Times New Roman"/>
                <w:highlight w:val="yellow"/>
              </w:rPr>
            </w:pPr>
            <w:r>
              <w:rPr>
                <w:rFonts w:cs="Times New Roman"/>
                <w:highlight w:val="yellow"/>
              </w:rPr>
              <w:t>-</w:t>
            </w:r>
          </w:p>
        </w:tc>
        <w:tc>
          <w:tcPr>
            <w:tcW w:w="129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68CEE8" w14:textId="77777777" w:rsidR="00E27178" w:rsidRDefault="0092539B">
            <w:pPr>
              <w:tabs>
                <w:tab w:val="left" w:pos="1077"/>
              </w:tabs>
              <w:jc w:val="both"/>
              <w:rPr>
                <w:rFonts w:cs="Times New Roman"/>
                <w:highlight w:val="yellow"/>
              </w:rPr>
            </w:pPr>
            <w:r>
              <w:rPr>
                <w:rFonts w:cs="Times New Roman"/>
                <w:highlight w:val="yellow"/>
              </w:rPr>
              <w:t>-</w:t>
            </w:r>
          </w:p>
        </w:tc>
        <w:tc>
          <w:tcPr>
            <w:tcW w:w="12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D67A45" w14:textId="77777777" w:rsidR="00E27178" w:rsidRDefault="0092539B">
            <w:pPr>
              <w:tabs>
                <w:tab w:val="left" w:pos="1077"/>
              </w:tabs>
              <w:jc w:val="both"/>
              <w:rPr>
                <w:rFonts w:cs="Times New Roman"/>
                <w:highlight w:val="yellow"/>
              </w:rPr>
            </w:pPr>
            <w:r>
              <w:rPr>
                <w:rFonts w:cs="Times New Roman"/>
                <w:highlight w:val="yellow"/>
              </w:rPr>
              <w:t>-</w:t>
            </w:r>
          </w:p>
        </w:tc>
      </w:tr>
    </w:tbl>
    <w:p w14:paraId="749F873F" w14:textId="77777777" w:rsidR="00E27178" w:rsidRDefault="00E27178">
      <w:pPr>
        <w:jc w:val="both"/>
        <w:rPr>
          <w:rFonts w:cs="Times New Roman"/>
        </w:rPr>
      </w:pPr>
    </w:p>
    <w:p w14:paraId="27147FD6" w14:textId="77777777" w:rsidR="00E27178" w:rsidRDefault="0092539B">
      <w:pPr>
        <w:pStyle w:val="Pealkiri2"/>
        <w:jc w:val="both"/>
        <w:rPr>
          <w:rFonts w:cs="Times New Roman"/>
        </w:rPr>
      </w:pPr>
      <w:r>
        <w:rPr>
          <w:rFonts w:cs="Times New Roman"/>
        </w:rPr>
        <w:t>Juhtimine</w:t>
      </w:r>
    </w:p>
    <w:p w14:paraId="587909A3" w14:textId="77777777" w:rsidR="00E27178" w:rsidRDefault="0092539B">
      <w:pPr>
        <w:pStyle w:val="Pealkiri3"/>
        <w:jc w:val="both"/>
        <w:rPr>
          <w:rFonts w:cs="Times New Roman"/>
        </w:rPr>
      </w:pPr>
      <w:r>
        <w:rPr>
          <w:rFonts w:cs="Times New Roman"/>
        </w:rPr>
        <w:t>Muudatused raamatukoguvõrgus</w:t>
      </w:r>
    </w:p>
    <w:p w14:paraId="36738456" w14:textId="77777777" w:rsidR="00E27178" w:rsidRDefault="0092539B">
      <w:pPr>
        <w:jc w:val="both"/>
        <w:rPr>
          <w:color w:val="000000"/>
        </w:rPr>
      </w:pPr>
      <w:r>
        <w:rPr>
          <w:color w:val="000000"/>
        </w:rPr>
        <w:t>Raamatukogud on ühtse juhtimise alla viidud 1.maist 2019. aastast.</w:t>
      </w:r>
    </w:p>
    <w:p w14:paraId="08A8B415" w14:textId="77777777" w:rsidR="00E27178" w:rsidRDefault="0092539B">
      <w:pPr>
        <w:pStyle w:val="Pealkiri3"/>
        <w:jc w:val="both"/>
        <w:rPr>
          <w:rFonts w:cs="Times New Roman"/>
        </w:rPr>
      </w:pPr>
      <w:r>
        <w:rPr>
          <w:rFonts w:cs="Times New Roman"/>
        </w:rPr>
        <w:t>Rahvaraamatukogu nõukogu</w:t>
      </w:r>
    </w:p>
    <w:p w14:paraId="6FAFA2FC" w14:textId="53915BB9" w:rsidR="00E27178" w:rsidRPr="00DB1B11" w:rsidRDefault="0092539B" w:rsidP="00DB1B11">
      <w:pPr>
        <w:jc w:val="both"/>
        <w:rPr>
          <w:color w:val="000000"/>
        </w:rPr>
      </w:pPr>
      <w:r>
        <w:rPr>
          <w:color w:val="000000"/>
        </w:rPr>
        <w:t>Vallas on loodud raamatukogu nõukogu, kus on 7 liiget.</w:t>
      </w:r>
    </w:p>
    <w:p w14:paraId="400CA11F" w14:textId="77777777" w:rsidR="00E27178" w:rsidRDefault="0092539B">
      <w:pPr>
        <w:pStyle w:val="Pealkiri3"/>
        <w:jc w:val="both"/>
        <w:rPr>
          <w:rFonts w:cs="Times New Roman"/>
        </w:rPr>
      </w:pPr>
      <w:r>
        <w:rPr>
          <w:rFonts w:cs="Times New Roman"/>
        </w:rPr>
        <w:t>Rahvaraamatukogu arengukava</w:t>
      </w:r>
    </w:p>
    <w:p w14:paraId="3F8DFA9A" w14:textId="77777777" w:rsidR="0092539B" w:rsidRDefault="0092539B" w:rsidP="0092539B">
      <w:pPr>
        <w:pStyle w:val="Standard"/>
        <w:jc w:val="both"/>
      </w:pPr>
      <w:r>
        <w:rPr>
          <w:color w:val="000000"/>
        </w:rPr>
        <w:t>Koosa Raamatukogu–Peipsiääre Keskraamatukogu arengukava 2025-2029</w:t>
      </w:r>
    </w:p>
    <w:p w14:paraId="405F340E" w14:textId="0FA48CFE" w:rsidR="00E27178" w:rsidRPr="00DB1B11" w:rsidRDefault="0092539B" w:rsidP="00DB1B11">
      <w:pPr>
        <w:pStyle w:val="Standard"/>
        <w:jc w:val="both"/>
      </w:pPr>
      <w:r>
        <w:rPr>
          <w:color w:val="000000"/>
        </w:rPr>
        <w:t>https://www.riigiteataja.ee/akt/417012025017</w:t>
      </w:r>
    </w:p>
    <w:p w14:paraId="1F5CC28C" w14:textId="77777777" w:rsidR="00E27178" w:rsidRDefault="0092539B">
      <w:pPr>
        <w:pStyle w:val="Pealkiri2"/>
        <w:jc w:val="both"/>
        <w:rPr>
          <w:rFonts w:cs="Times New Roman"/>
        </w:rPr>
      </w:pPr>
      <w:r>
        <w:rPr>
          <w:rFonts w:cs="Times New Roman"/>
        </w:rPr>
        <w:t>Eelarve</w:t>
      </w:r>
    </w:p>
    <w:tbl>
      <w:tblPr>
        <w:tblStyle w:val="Kontuurtabel"/>
        <w:tblW w:w="6764" w:type="dxa"/>
        <w:tblLayout w:type="fixed"/>
        <w:tblLook w:val="04A0" w:firstRow="1" w:lastRow="0" w:firstColumn="1" w:lastColumn="0" w:noHBand="0" w:noVBand="1"/>
      </w:tblPr>
      <w:tblGrid>
        <w:gridCol w:w="2309"/>
        <w:gridCol w:w="1603"/>
        <w:gridCol w:w="1484"/>
        <w:gridCol w:w="1368"/>
      </w:tblGrid>
      <w:tr w:rsidR="00E27178" w14:paraId="6993E3DC" w14:textId="77777777">
        <w:tc>
          <w:tcPr>
            <w:tcW w:w="2309" w:type="dxa"/>
          </w:tcPr>
          <w:p w14:paraId="44A036F2" w14:textId="77777777" w:rsidR="00E27178" w:rsidRDefault="0092539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Tulud ja kulud</w:t>
            </w:r>
          </w:p>
        </w:tc>
        <w:tc>
          <w:tcPr>
            <w:tcW w:w="1603" w:type="dxa"/>
          </w:tcPr>
          <w:p w14:paraId="5168C3B2" w14:textId="77777777" w:rsidR="00E27178" w:rsidRDefault="0092539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31.12.24 €</w:t>
            </w:r>
          </w:p>
        </w:tc>
        <w:tc>
          <w:tcPr>
            <w:tcW w:w="1484" w:type="dxa"/>
          </w:tcPr>
          <w:p w14:paraId="3B285F14" w14:textId="77777777" w:rsidR="00E27178" w:rsidRDefault="0092539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31.12.25 €</w:t>
            </w:r>
          </w:p>
        </w:tc>
        <w:tc>
          <w:tcPr>
            <w:tcW w:w="1368" w:type="dxa"/>
          </w:tcPr>
          <w:p w14:paraId="16D44CD2" w14:textId="77777777" w:rsidR="00E27178" w:rsidRDefault="0092539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E27178" w14:paraId="3AE3D760" w14:textId="77777777">
        <w:tc>
          <w:tcPr>
            <w:tcW w:w="2309" w:type="dxa"/>
          </w:tcPr>
          <w:p w14:paraId="69996B60"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Tulud kokku</w:t>
            </w:r>
          </w:p>
        </w:tc>
        <w:tc>
          <w:tcPr>
            <w:tcW w:w="1603" w:type="dxa"/>
          </w:tcPr>
          <w:p w14:paraId="3DB936C3"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0576BE78"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8" w:type="dxa"/>
          </w:tcPr>
          <w:p w14:paraId="3775BD16"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E27178" w14:paraId="1576A789" w14:textId="77777777">
        <w:tc>
          <w:tcPr>
            <w:tcW w:w="2309" w:type="dxa"/>
          </w:tcPr>
          <w:p w14:paraId="51CA444F"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Kulud kokku*</w:t>
            </w:r>
          </w:p>
        </w:tc>
        <w:tc>
          <w:tcPr>
            <w:tcW w:w="1603" w:type="dxa"/>
          </w:tcPr>
          <w:p w14:paraId="57AB5AA6" w14:textId="77777777" w:rsidR="00E27178" w:rsidRDefault="00E27178">
            <w:pPr>
              <w:spacing w:after="0" w:line="240" w:lineRule="auto"/>
              <w:jc w:val="both"/>
              <w:rPr>
                <w:rFonts w:eastAsia="Times New Roman" w:cs="Times New Roman"/>
                <w:color w:val="1A1A1A"/>
                <w:kern w:val="0"/>
                <w:szCs w:val="24"/>
                <w:lang w:eastAsia="et-EE"/>
                <w14:ligatures w14:val="none"/>
              </w:rPr>
            </w:pPr>
          </w:p>
        </w:tc>
        <w:tc>
          <w:tcPr>
            <w:tcW w:w="1484" w:type="dxa"/>
          </w:tcPr>
          <w:p w14:paraId="63C164E0" w14:textId="77777777" w:rsidR="00E27178" w:rsidRDefault="00E27178">
            <w:pPr>
              <w:spacing w:after="0" w:line="240" w:lineRule="auto"/>
              <w:jc w:val="both"/>
              <w:rPr>
                <w:rFonts w:eastAsia="Times New Roman" w:cs="Times New Roman"/>
                <w:color w:val="1A1A1A"/>
                <w:kern w:val="0"/>
                <w:szCs w:val="24"/>
                <w:lang w:eastAsia="et-EE"/>
                <w14:ligatures w14:val="none"/>
              </w:rPr>
            </w:pPr>
          </w:p>
        </w:tc>
        <w:tc>
          <w:tcPr>
            <w:tcW w:w="1368" w:type="dxa"/>
          </w:tcPr>
          <w:p w14:paraId="0D47C5A9" w14:textId="77777777" w:rsidR="00E27178" w:rsidRDefault="00E27178">
            <w:pPr>
              <w:spacing w:after="0" w:line="240" w:lineRule="auto"/>
              <w:jc w:val="both"/>
              <w:rPr>
                <w:rFonts w:eastAsia="Times New Roman" w:cs="Times New Roman"/>
                <w:color w:val="1A1A1A"/>
                <w:kern w:val="0"/>
                <w:szCs w:val="24"/>
                <w:lang w:eastAsia="et-EE"/>
                <w14:ligatures w14:val="none"/>
              </w:rPr>
            </w:pPr>
          </w:p>
        </w:tc>
      </w:tr>
      <w:tr w:rsidR="00E27178" w14:paraId="47BFD1C5" w14:textId="77777777">
        <w:tc>
          <w:tcPr>
            <w:tcW w:w="2309" w:type="dxa"/>
          </w:tcPr>
          <w:p w14:paraId="0405DCA9"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Tööjõukulu**</w:t>
            </w:r>
          </w:p>
        </w:tc>
        <w:tc>
          <w:tcPr>
            <w:tcW w:w="1603" w:type="dxa"/>
          </w:tcPr>
          <w:p w14:paraId="6FEEE11C"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3A3EE556"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8" w:type="dxa"/>
          </w:tcPr>
          <w:p w14:paraId="19F0D8F4"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E27178" w14:paraId="4DD8ACBD" w14:textId="77777777">
        <w:tc>
          <w:tcPr>
            <w:tcW w:w="2309" w:type="dxa"/>
          </w:tcPr>
          <w:p w14:paraId="24DF5732"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Komplekteerimiskulu</w:t>
            </w:r>
          </w:p>
        </w:tc>
        <w:tc>
          <w:tcPr>
            <w:tcW w:w="1603" w:type="dxa"/>
          </w:tcPr>
          <w:p w14:paraId="2720F0D5"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35C3E2C9"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8" w:type="dxa"/>
          </w:tcPr>
          <w:p w14:paraId="36E016D5"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E27178" w14:paraId="2E9F7362" w14:textId="77777777">
        <w:tc>
          <w:tcPr>
            <w:tcW w:w="2309" w:type="dxa"/>
          </w:tcPr>
          <w:p w14:paraId="0C67B3D1"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sh </w:t>
            </w:r>
            <w:proofErr w:type="spellStart"/>
            <w:r>
              <w:rPr>
                <w:rFonts w:eastAsia="Times New Roman" w:cs="Times New Roman"/>
                <w:color w:val="1A1A1A"/>
                <w:kern w:val="0"/>
                <w:szCs w:val="24"/>
                <w:lang w:eastAsia="et-EE"/>
                <w14:ligatures w14:val="none"/>
              </w:rPr>
              <w:t>KOV-lt</w:t>
            </w:r>
            <w:proofErr w:type="spellEnd"/>
          </w:p>
        </w:tc>
        <w:tc>
          <w:tcPr>
            <w:tcW w:w="1603" w:type="dxa"/>
          </w:tcPr>
          <w:p w14:paraId="016A14A6"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5DA6CEDD"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8" w:type="dxa"/>
          </w:tcPr>
          <w:p w14:paraId="635AD4B8"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E27178" w14:paraId="520B33A6" w14:textId="77777777">
        <w:tc>
          <w:tcPr>
            <w:tcW w:w="2309" w:type="dxa"/>
          </w:tcPr>
          <w:p w14:paraId="361A3697"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riigilt</w:t>
            </w:r>
          </w:p>
        </w:tc>
        <w:tc>
          <w:tcPr>
            <w:tcW w:w="1603" w:type="dxa"/>
          </w:tcPr>
          <w:p w14:paraId="26AD1D58"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5A4B6E51"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8" w:type="dxa"/>
          </w:tcPr>
          <w:p w14:paraId="1AD3FFDB"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E27178" w14:paraId="581F23D5" w14:textId="77777777">
        <w:trPr>
          <w:trHeight w:val="300"/>
        </w:trPr>
        <w:tc>
          <w:tcPr>
            <w:tcW w:w="2309" w:type="dxa"/>
          </w:tcPr>
          <w:p w14:paraId="12C93EE6" w14:textId="77777777" w:rsidR="00E27178" w:rsidRDefault="0092539B">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ab/>
              <w:t xml:space="preserve">sh </w:t>
            </w:r>
            <w:proofErr w:type="spellStart"/>
            <w:r>
              <w:rPr>
                <w:rFonts w:eastAsia="Times New Roman" w:cs="Times New Roman"/>
                <w:color w:val="1A1A1A"/>
                <w:szCs w:val="24"/>
                <w:lang w:eastAsia="et-EE"/>
              </w:rPr>
              <w:t>KuM-ilt</w:t>
            </w:r>
            <w:proofErr w:type="spellEnd"/>
          </w:p>
        </w:tc>
        <w:tc>
          <w:tcPr>
            <w:tcW w:w="1603" w:type="dxa"/>
          </w:tcPr>
          <w:p w14:paraId="4D7EBDFE" w14:textId="77777777" w:rsidR="00E27178" w:rsidRDefault="00E27178">
            <w:pPr>
              <w:spacing w:after="0" w:line="240" w:lineRule="auto"/>
              <w:jc w:val="both"/>
              <w:rPr>
                <w:rFonts w:eastAsia="Times New Roman" w:cs="Times New Roman"/>
                <w:color w:val="1A1A1A"/>
                <w:szCs w:val="24"/>
                <w:lang w:eastAsia="et-EE"/>
              </w:rPr>
            </w:pPr>
          </w:p>
        </w:tc>
        <w:tc>
          <w:tcPr>
            <w:tcW w:w="1484" w:type="dxa"/>
          </w:tcPr>
          <w:p w14:paraId="124B9B35" w14:textId="77777777" w:rsidR="00E27178" w:rsidRDefault="00E27178">
            <w:pPr>
              <w:spacing w:after="0" w:line="240" w:lineRule="auto"/>
              <w:jc w:val="both"/>
              <w:rPr>
                <w:rFonts w:eastAsia="Times New Roman" w:cs="Times New Roman"/>
                <w:color w:val="1A1A1A"/>
                <w:szCs w:val="24"/>
                <w:lang w:eastAsia="et-EE"/>
              </w:rPr>
            </w:pPr>
          </w:p>
        </w:tc>
        <w:tc>
          <w:tcPr>
            <w:tcW w:w="1368" w:type="dxa"/>
          </w:tcPr>
          <w:p w14:paraId="798E033D" w14:textId="77777777" w:rsidR="00E27178" w:rsidRDefault="00E27178">
            <w:pPr>
              <w:spacing w:after="0" w:line="240" w:lineRule="auto"/>
              <w:jc w:val="both"/>
              <w:rPr>
                <w:rFonts w:eastAsia="Times New Roman" w:cs="Times New Roman"/>
                <w:color w:val="1A1A1A"/>
                <w:szCs w:val="24"/>
                <w:lang w:eastAsia="et-EE"/>
              </w:rPr>
            </w:pPr>
          </w:p>
        </w:tc>
      </w:tr>
      <w:tr w:rsidR="00E27178" w14:paraId="1149DCB9" w14:textId="77777777">
        <w:tc>
          <w:tcPr>
            <w:tcW w:w="2309" w:type="dxa"/>
          </w:tcPr>
          <w:p w14:paraId="3DAE9924"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Investeeringukulu***</w:t>
            </w:r>
          </w:p>
        </w:tc>
        <w:tc>
          <w:tcPr>
            <w:tcW w:w="1603" w:type="dxa"/>
          </w:tcPr>
          <w:p w14:paraId="6E35D018"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217D16A4"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8" w:type="dxa"/>
          </w:tcPr>
          <w:p w14:paraId="56DA5709"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E27178" w14:paraId="6AF94BAE" w14:textId="77777777">
        <w:tc>
          <w:tcPr>
            <w:tcW w:w="2309" w:type="dxa"/>
          </w:tcPr>
          <w:p w14:paraId="59A560A0"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sh </w:t>
            </w:r>
            <w:proofErr w:type="spellStart"/>
            <w:r>
              <w:rPr>
                <w:rFonts w:eastAsia="Times New Roman" w:cs="Times New Roman"/>
                <w:color w:val="1A1A1A"/>
                <w:kern w:val="0"/>
                <w:szCs w:val="24"/>
                <w:lang w:eastAsia="et-EE"/>
                <w14:ligatures w14:val="none"/>
              </w:rPr>
              <w:t>KOV-ilt</w:t>
            </w:r>
            <w:proofErr w:type="spellEnd"/>
          </w:p>
        </w:tc>
        <w:tc>
          <w:tcPr>
            <w:tcW w:w="1603" w:type="dxa"/>
          </w:tcPr>
          <w:p w14:paraId="3878B58A"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09D939B1"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8" w:type="dxa"/>
          </w:tcPr>
          <w:p w14:paraId="6D86E482"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E27178" w14:paraId="3B7DC5FB" w14:textId="77777777">
        <w:tc>
          <w:tcPr>
            <w:tcW w:w="2309" w:type="dxa"/>
          </w:tcPr>
          <w:p w14:paraId="78D9472C"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riigilt</w:t>
            </w:r>
          </w:p>
        </w:tc>
        <w:tc>
          <w:tcPr>
            <w:tcW w:w="1603" w:type="dxa"/>
          </w:tcPr>
          <w:p w14:paraId="428C51A7"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1C255873"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8" w:type="dxa"/>
          </w:tcPr>
          <w:p w14:paraId="5FBEF304"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E27178" w14:paraId="0DDB45D9" w14:textId="77777777">
        <w:tc>
          <w:tcPr>
            <w:tcW w:w="2309" w:type="dxa"/>
          </w:tcPr>
          <w:p w14:paraId="63210CBE"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szCs w:val="24"/>
                <w:lang w:eastAsia="et-EE"/>
              </w:rPr>
              <w:tab/>
              <w:t xml:space="preserve">sh </w:t>
            </w:r>
            <w:proofErr w:type="spellStart"/>
            <w:r>
              <w:rPr>
                <w:rFonts w:eastAsia="Times New Roman" w:cs="Times New Roman"/>
                <w:color w:val="1A1A1A"/>
                <w:szCs w:val="24"/>
                <w:lang w:eastAsia="et-EE"/>
              </w:rPr>
              <w:t>KuM-ilt</w:t>
            </w:r>
            <w:proofErr w:type="spellEnd"/>
          </w:p>
        </w:tc>
        <w:tc>
          <w:tcPr>
            <w:tcW w:w="1603" w:type="dxa"/>
          </w:tcPr>
          <w:p w14:paraId="05F2B7B5"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4B7E56B2"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8" w:type="dxa"/>
          </w:tcPr>
          <w:p w14:paraId="48D0D07E"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E27178" w14:paraId="37DF016E" w14:textId="77777777">
        <w:trPr>
          <w:trHeight w:val="300"/>
        </w:trPr>
        <w:tc>
          <w:tcPr>
            <w:tcW w:w="2309" w:type="dxa"/>
          </w:tcPr>
          <w:p w14:paraId="301341AB" w14:textId="77777777" w:rsidR="00E27178" w:rsidRDefault="0092539B">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Infotehnoloogiakulu</w:t>
            </w:r>
          </w:p>
        </w:tc>
        <w:tc>
          <w:tcPr>
            <w:tcW w:w="1603" w:type="dxa"/>
          </w:tcPr>
          <w:p w14:paraId="6DCAFA8F" w14:textId="77777777" w:rsidR="00E27178" w:rsidRDefault="00E27178">
            <w:pPr>
              <w:spacing w:after="0" w:line="240" w:lineRule="auto"/>
              <w:jc w:val="both"/>
              <w:rPr>
                <w:rFonts w:eastAsia="Times New Roman" w:cs="Times New Roman"/>
                <w:color w:val="1A1A1A"/>
                <w:szCs w:val="24"/>
                <w:lang w:eastAsia="et-EE"/>
              </w:rPr>
            </w:pPr>
          </w:p>
        </w:tc>
        <w:tc>
          <w:tcPr>
            <w:tcW w:w="1484" w:type="dxa"/>
          </w:tcPr>
          <w:p w14:paraId="1EFB3E0E" w14:textId="77777777" w:rsidR="00E27178" w:rsidRDefault="00E27178">
            <w:pPr>
              <w:spacing w:after="0" w:line="240" w:lineRule="auto"/>
              <w:jc w:val="both"/>
              <w:rPr>
                <w:rFonts w:eastAsia="Times New Roman" w:cs="Times New Roman"/>
                <w:color w:val="1A1A1A"/>
                <w:szCs w:val="24"/>
                <w:lang w:eastAsia="et-EE"/>
              </w:rPr>
            </w:pPr>
          </w:p>
        </w:tc>
        <w:tc>
          <w:tcPr>
            <w:tcW w:w="1368" w:type="dxa"/>
          </w:tcPr>
          <w:p w14:paraId="27886D8A" w14:textId="77777777" w:rsidR="00E27178" w:rsidRDefault="00E27178">
            <w:pPr>
              <w:spacing w:after="0" w:line="240" w:lineRule="auto"/>
              <w:jc w:val="both"/>
              <w:rPr>
                <w:rFonts w:eastAsia="Times New Roman" w:cs="Times New Roman"/>
                <w:color w:val="1A1A1A"/>
                <w:szCs w:val="24"/>
                <w:lang w:eastAsia="et-EE"/>
              </w:rPr>
            </w:pPr>
          </w:p>
        </w:tc>
      </w:tr>
    </w:tbl>
    <w:p w14:paraId="01469894" w14:textId="77777777" w:rsidR="00E27178" w:rsidRDefault="00E27178">
      <w:pPr>
        <w:jc w:val="both"/>
        <w:rPr>
          <w:rFonts w:cs="Times New Roman"/>
          <w:color w:val="A20000"/>
        </w:rPr>
      </w:pPr>
    </w:p>
    <w:p w14:paraId="2C06831A" w14:textId="0575927F" w:rsidR="00E27178" w:rsidRPr="00DB1B11" w:rsidRDefault="0092539B" w:rsidP="00DB1B11">
      <w:pPr>
        <w:pStyle w:val="Pealkiri3"/>
        <w:jc w:val="both"/>
        <w:rPr>
          <w:rFonts w:cs="Times New Roman"/>
        </w:rPr>
      </w:pPr>
      <w:r>
        <w:rPr>
          <w:rFonts w:cs="Times New Roman"/>
        </w:rPr>
        <w:t>Raamatukogu projektid</w:t>
      </w:r>
    </w:p>
    <w:tbl>
      <w:tblPr>
        <w:tblStyle w:val="Kontuurtabel"/>
        <w:tblW w:w="9062" w:type="dxa"/>
        <w:tblLayout w:type="fixed"/>
        <w:tblLook w:val="04A0" w:firstRow="1" w:lastRow="0" w:firstColumn="1" w:lastColumn="0" w:noHBand="0" w:noVBand="1"/>
      </w:tblPr>
      <w:tblGrid>
        <w:gridCol w:w="1188"/>
        <w:gridCol w:w="1207"/>
        <w:gridCol w:w="1276"/>
        <w:gridCol w:w="1478"/>
        <w:gridCol w:w="1891"/>
        <w:gridCol w:w="2022"/>
      </w:tblGrid>
      <w:tr w:rsidR="00E27178" w14:paraId="7BCD7405" w14:textId="77777777">
        <w:tc>
          <w:tcPr>
            <w:tcW w:w="1188" w:type="dxa"/>
          </w:tcPr>
          <w:p w14:paraId="10E04624" w14:textId="77777777" w:rsidR="00E27178" w:rsidRDefault="0092539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Projekti nimi</w:t>
            </w:r>
          </w:p>
        </w:tc>
        <w:tc>
          <w:tcPr>
            <w:tcW w:w="1207" w:type="dxa"/>
          </w:tcPr>
          <w:p w14:paraId="06EF8C11" w14:textId="77777777" w:rsidR="00E27178" w:rsidRDefault="0092539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Toetuse allikas</w:t>
            </w:r>
          </w:p>
        </w:tc>
        <w:tc>
          <w:tcPr>
            <w:tcW w:w="1276" w:type="dxa"/>
          </w:tcPr>
          <w:p w14:paraId="2EDD0DC1" w14:textId="77777777" w:rsidR="00E27178" w:rsidRDefault="0092539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 xml:space="preserve">Projekti periood </w:t>
            </w:r>
          </w:p>
        </w:tc>
        <w:tc>
          <w:tcPr>
            <w:tcW w:w="1478" w:type="dxa"/>
          </w:tcPr>
          <w:p w14:paraId="71656F54" w14:textId="77777777" w:rsidR="00E27178" w:rsidRDefault="0092539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Eraldatud summa</w:t>
            </w:r>
          </w:p>
        </w:tc>
        <w:tc>
          <w:tcPr>
            <w:tcW w:w="1891" w:type="dxa"/>
          </w:tcPr>
          <w:p w14:paraId="5B6CD347" w14:textId="77777777" w:rsidR="00E27178" w:rsidRDefault="0092539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 xml:space="preserve">Projekti </w:t>
            </w:r>
            <w:proofErr w:type="spellStart"/>
            <w:r>
              <w:rPr>
                <w:rFonts w:eastAsia="Times New Roman" w:cs="Times New Roman"/>
                <w:b/>
                <w:bCs/>
                <w:color w:val="1A1A1A"/>
                <w:kern w:val="0"/>
                <w:szCs w:val="24"/>
                <w:lang w:eastAsia="et-EE"/>
                <w14:ligatures w14:val="none"/>
              </w:rPr>
              <w:t>üldmaksumus</w:t>
            </w:r>
            <w:proofErr w:type="spellEnd"/>
          </w:p>
        </w:tc>
        <w:tc>
          <w:tcPr>
            <w:tcW w:w="2022" w:type="dxa"/>
          </w:tcPr>
          <w:p w14:paraId="78F22048" w14:textId="77777777" w:rsidR="00E27178" w:rsidRDefault="0092539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Staatus (lõpetatud, käimasolev vms)</w:t>
            </w:r>
          </w:p>
        </w:tc>
      </w:tr>
      <w:tr w:rsidR="00E27178" w14:paraId="6AE8B103" w14:textId="77777777">
        <w:tc>
          <w:tcPr>
            <w:tcW w:w="1188" w:type="dxa"/>
          </w:tcPr>
          <w:p w14:paraId="13E8EC6A"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207" w:type="dxa"/>
          </w:tcPr>
          <w:p w14:paraId="69C25714"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276" w:type="dxa"/>
          </w:tcPr>
          <w:p w14:paraId="5F93796C"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w:t>
            </w:r>
          </w:p>
        </w:tc>
        <w:tc>
          <w:tcPr>
            <w:tcW w:w="1478" w:type="dxa"/>
          </w:tcPr>
          <w:p w14:paraId="37A6184D"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891" w:type="dxa"/>
          </w:tcPr>
          <w:p w14:paraId="79FF034F"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2022" w:type="dxa"/>
          </w:tcPr>
          <w:p w14:paraId="472ED686"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w:t>
            </w:r>
          </w:p>
        </w:tc>
      </w:tr>
    </w:tbl>
    <w:p w14:paraId="7BDBB43A" w14:textId="77777777" w:rsidR="00E27178" w:rsidRDefault="00E27178">
      <w:pPr>
        <w:jc w:val="both"/>
        <w:rPr>
          <w:rFonts w:cs="Times New Roman"/>
          <w:color w:val="A20000"/>
        </w:rPr>
      </w:pPr>
    </w:p>
    <w:p w14:paraId="369E03E4" w14:textId="77777777" w:rsidR="00E27178" w:rsidRDefault="0092539B">
      <w:pPr>
        <w:pStyle w:val="Pealkiri2"/>
        <w:jc w:val="both"/>
      </w:pPr>
      <w:r>
        <w:t>Personal</w:t>
      </w:r>
    </w:p>
    <w:tbl>
      <w:tblPr>
        <w:tblStyle w:val="Kontuurtabel"/>
        <w:tblW w:w="4106" w:type="dxa"/>
        <w:tblLayout w:type="fixed"/>
        <w:tblLook w:val="06A0" w:firstRow="1" w:lastRow="0" w:firstColumn="1" w:lastColumn="0" w:noHBand="1" w:noVBand="1"/>
      </w:tblPr>
      <w:tblGrid>
        <w:gridCol w:w="1630"/>
        <w:gridCol w:w="2476"/>
      </w:tblGrid>
      <w:tr w:rsidR="00E27178" w14:paraId="29B210D1" w14:textId="77777777">
        <w:trPr>
          <w:trHeight w:val="300"/>
        </w:trPr>
        <w:tc>
          <w:tcPr>
            <w:tcW w:w="1630" w:type="dxa"/>
          </w:tcPr>
          <w:p w14:paraId="67080E2E" w14:textId="77777777" w:rsidR="00E27178" w:rsidRDefault="0092539B">
            <w:pPr>
              <w:spacing w:after="0" w:line="240" w:lineRule="auto"/>
              <w:jc w:val="both"/>
              <w:rPr>
                <w:b/>
                <w:bCs/>
              </w:rPr>
            </w:pPr>
            <w:r>
              <w:rPr>
                <w:rFonts w:eastAsia="Calibri"/>
                <w:b/>
                <w:bCs/>
              </w:rPr>
              <w:t>Töötajate arv</w:t>
            </w:r>
          </w:p>
        </w:tc>
        <w:tc>
          <w:tcPr>
            <w:tcW w:w="2476" w:type="dxa"/>
          </w:tcPr>
          <w:p w14:paraId="3B14D812" w14:textId="77777777" w:rsidR="00E27178" w:rsidRDefault="0092539B">
            <w:pPr>
              <w:spacing w:after="0" w:line="240" w:lineRule="auto"/>
              <w:jc w:val="both"/>
              <w:rPr>
                <w:b/>
                <w:bCs/>
              </w:rPr>
            </w:pPr>
            <w:r>
              <w:rPr>
                <w:rFonts w:eastAsia="Calibri"/>
                <w:b/>
                <w:bCs/>
              </w:rPr>
              <w:t>Täidetud töökohtade arv (FTE)</w:t>
            </w:r>
          </w:p>
        </w:tc>
      </w:tr>
      <w:tr w:rsidR="00E27178" w14:paraId="05821B28" w14:textId="77777777">
        <w:trPr>
          <w:trHeight w:val="300"/>
        </w:trPr>
        <w:tc>
          <w:tcPr>
            <w:tcW w:w="1630" w:type="dxa"/>
          </w:tcPr>
          <w:p w14:paraId="2F3BF972" w14:textId="77777777" w:rsidR="00E27178" w:rsidRDefault="0092539B">
            <w:pPr>
              <w:spacing w:after="0" w:line="240" w:lineRule="auto"/>
              <w:jc w:val="both"/>
              <w:rPr>
                <w:rFonts w:eastAsia="Calibri"/>
              </w:rPr>
            </w:pPr>
            <w:r>
              <w:rPr>
                <w:rFonts w:eastAsia="Calibri"/>
              </w:rPr>
              <w:t>1</w:t>
            </w:r>
          </w:p>
        </w:tc>
        <w:tc>
          <w:tcPr>
            <w:tcW w:w="2476" w:type="dxa"/>
          </w:tcPr>
          <w:p w14:paraId="2ADD43E3" w14:textId="77777777" w:rsidR="00E27178" w:rsidRDefault="0092539B">
            <w:pPr>
              <w:spacing w:after="0" w:line="240" w:lineRule="auto"/>
              <w:jc w:val="both"/>
              <w:rPr>
                <w:rFonts w:eastAsia="Calibri"/>
              </w:rPr>
            </w:pPr>
            <w:r>
              <w:rPr>
                <w:rFonts w:eastAsia="Calibri"/>
              </w:rPr>
              <w:t>0,5</w:t>
            </w:r>
          </w:p>
        </w:tc>
      </w:tr>
    </w:tbl>
    <w:p w14:paraId="6B589024" w14:textId="77777777" w:rsidR="00E27178" w:rsidRDefault="0092539B">
      <w:pPr>
        <w:pStyle w:val="Pealkiri3"/>
        <w:jc w:val="both"/>
      </w:pPr>
      <w:r>
        <w:t>Olulisemad muudatused personali korralduses</w:t>
      </w:r>
    </w:p>
    <w:p w14:paraId="3F9EA146" w14:textId="77777777" w:rsidR="00E27178" w:rsidRDefault="0092539B">
      <w:pPr>
        <w:jc w:val="both"/>
        <w:rPr>
          <w:color w:val="A20000"/>
        </w:rPr>
      </w:pPr>
      <w:r>
        <w:rPr>
          <w:color w:val="A20000"/>
        </w:rPr>
        <w:t>-</w:t>
      </w:r>
    </w:p>
    <w:p w14:paraId="439DDF5C" w14:textId="77777777" w:rsidR="00E27178" w:rsidRDefault="0092539B">
      <w:pPr>
        <w:pStyle w:val="Pealkiri3"/>
        <w:jc w:val="both"/>
      </w:pPr>
      <w:r>
        <w:t>Erialahariduse ja kutse omandamine</w:t>
      </w:r>
    </w:p>
    <w:p w14:paraId="1A8E999A" w14:textId="77777777" w:rsidR="00E27178" w:rsidRDefault="0092539B">
      <w:pPr>
        <w:jc w:val="both"/>
      </w:pPr>
      <w:r>
        <w:rPr>
          <w:color w:val="A20000"/>
        </w:rPr>
        <w:t>-</w:t>
      </w:r>
    </w:p>
    <w:p w14:paraId="6BA75FDE" w14:textId="77777777" w:rsidR="00E27178" w:rsidRDefault="0092539B">
      <w:pPr>
        <w:pStyle w:val="Pealkiri3"/>
        <w:jc w:val="both"/>
      </w:pPr>
      <w:r>
        <w:t>Täienduskoolitused</w:t>
      </w:r>
    </w:p>
    <w:p w14:paraId="0F15A6F6" w14:textId="77777777" w:rsidR="00E27178" w:rsidRDefault="00E27178">
      <w:pPr>
        <w:jc w:val="both"/>
        <w:rPr>
          <w:i/>
          <w:iCs/>
          <w:color w:val="A20000"/>
        </w:rPr>
      </w:pPr>
    </w:p>
    <w:tbl>
      <w:tblPr>
        <w:tblStyle w:val="Kontuurtabel"/>
        <w:tblW w:w="9062" w:type="dxa"/>
        <w:tblLayout w:type="fixed"/>
        <w:tblLook w:val="04A0" w:firstRow="1" w:lastRow="0" w:firstColumn="1" w:lastColumn="0" w:noHBand="0" w:noVBand="1"/>
      </w:tblPr>
      <w:tblGrid>
        <w:gridCol w:w="7242"/>
        <w:gridCol w:w="1820"/>
      </w:tblGrid>
      <w:tr w:rsidR="00E27178" w14:paraId="6E8CE9D7" w14:textId="77777777">
        <w:tc>
          <w:tcPr>
            <w:tcW w:w="7242" w:type="dxa"/>
          </w:tcPr>
          <w:p w14:paraId="4CB2E0A4" w14:textId="77777777" w:rsidR="00E27178" w:rsidRDefault="0092539B">
            <w:pPr>
              <w:spacing w:after="0" w:line="240" w:lineRule="auto"/>
              <w:jc w:val="both"/>
              <w:rPr>
                <w:b/>
                <w:bCs/>
              </w:rPr>
            </w:pPr>
            <w:r>
              <w:rPr>
                <w:rFonts w:eastAsia="Calibri"/>
                <w:b/>
                <w:bCs/>
              </w:rPr>
              <w:t>Koolitusteema</w:t>
            </w:r>
          </w:p>
        </w:tc>
        <w:tc>
          <w:tcPr>
            <w:tcW w:w="1820" w:type="dxa"/>
          </w:tcPr>
          <w:p w14:paraId="0560D30A" w14:textId="77777777" w:rsidR="00E27178" w:rsidRDefault="0092539B">
            <w:pPr>
              <w:spacing w:after="0" w:line="240" w:lineRule="auto"/>
              <w:jc w:val="both"/>
              <w:rPr>
                <w:b/>
                <w:bCs/>
              </w:rPr>
            </w:pPr>
            <w:r>
              <w:rPr>
                <w:rFonts w:eastAsia="Calibri"/>
                <w:b/>
                <w:bCs/>
              </w:rPr>
              <w:t>Koolituste arv</w:t>
            </w:r>
          </w:p>
        </w:tc>
      </w:tr>
      <w:tr w:rsidR="00E27178" w14:paraId="530128BA" w14:textId="77777777">
        <w:tc>
          <w:tcPr>
            <w:tcW w:w="7242" w:type="dxa"/>
            <w:vAlign w:val="center"/>
          </w:tcPr>
          <w:p w14:paraId="2EF3DAB0" w14:textId="77777777" w:rsidR="00E27178" w:rsidRDefault="0092539B">
            <w:pPr>
              <w:spacing w:after="0" w:line="240" w:lineRule="auto"/>
              <w:jc w:val="both"/>
              <w:rPr>
                <w:rFonts w:eastAsia="Calibri"/>
              </w:rPr>
            </w:pPr>
            <w:r>
              <w:rPr>
                <w:rFonts w:eastAsia="Calibri"/>
                <w:color w:val="000000"/>
              </w:rPr>
              <w:t>Juhtimine, sh projektijuhtimine</w:t>
            </w:r>
          </w:p>
        </w:tc>
        <w:tc>
          <w:tcPr>
            <w:tcW w:w="1820" w:type="dxa"/>
          </w:tcPr>
          <w:p w14:paraId="5C1955E5" w14:textId="77777777" w:rsidR="00E27178" w:rsidRDefault="00E27178">
            <w:pPr>
              <w:spacing w:after="0" w:line="240" w:lineRule="auto"/>
              <w:jc w:val="both"/>
              <w:rPr>
                <w:rFonts w:eastAsia="Calibri"/>
              </w:rPr>
            </w:pPr>
          </w:p>
        </w:tc>
      </w:tr>
      <w:tr w:rsidR="00E27178" w14:paraId="005CB56C" w14:textId="77777777">
        <w:tc>
          <w:tcPr>
            <w:tcW w:w="7242" w:type="dxa"/>
            <w:vAlign w:val="center"/>
          </w:tcPr>
          <w:p w14:paraId="6E844F0B" w14:textId="77777777" w:rsidR="00E27178" w:rsidRDefault="0092539B">
            <w:pPr>
              <w:spacing w:after="0" w:line="240" w:lineRule="auto"/>
              <w:jc w:val="both"/>
              <w:rPr>
                <w:rFonts w:eastAsia="Calibri"/>
              </w:rPr>
            </w:pPr>
            <w:r>
              <w:rPr>
                <w:rFonts w:eastAsia="Calibri"/>
                <w:color w:val="000000"/>
              </w:rPr>
              <w:t>Digi- ja meediapädevused</w:t>
            </w:r>
          </w:p>
        </w:tc>
        <w:tc>
          <w:tcPr>
            <w:tcW w:w="1820" w:type="dxa"/>
          </w:tcPr>
          <w:p w14:paraId="64D95347" w14:textId="77777777" w:rsidR="00E27178" w:rsidRDefault="0092539B">
            <w:pPr>
              <w:spacing w:after="0" w:line="240" w:lineRule="auto"/>
              <w:jc w:val="both"/>
              <w:rPr>
                <w:rFonts w:eastAsia="Calibri"/>
              </w:rPr>
            </w:pPr>
            <w:r>
              <w:rPr>
                <w:rFonts w:eastAsia="Calibri"/>
              </w:rPr>
              <w:t>1</w:t>
            </w:r>
          </w:p>
        </w:tc>
      </w:tr>
      <w:tr w:rsidR="00E27178" w14:paraId="64E73EA5" w14:textId="77777777">
        <w:trPr>
          <w:trHeight w:val="300"/>
        </w:trPr>
        <w:tc>
          <w:tcPr>
            <w:tcW w:w="7242" w:type="dxa"/>
            <w:vAlign w:val="center"/>
          </w:tcPr>
          <w:p w14:paraId="7FA88F8D" w14:textId="77777777" w:rsidR="00E27178" w:rsidRDefault="0092539B">
            <w:pPr>
              <w:spacing w:after="0" w:line="240" w:lineRule="auto"/>
              <w:jc w:val="both"/>
              <w:rPr>
                <w:rFonts w:eastAsia="Calibri"/>
              </w:rPr>
            </w:pPr>
            <w:r>
              <w:rPr>
                <w:rFonts w:eastAsia="Calibri"/>
                <w:color w:val="000000"/>
              </w:rPr>
              <w:t>Isikuandmete kaitse ja autoriõigused</w:t>
            </w:r>
          </w:p>
        </w:tc>
        <w:tc>
          <w:tcPr>
            <w:tcW w:w="1820" w:type="dxa"/>
          </w:tcPr>
          <w:p w14:paraId="00981195" w14:textId="77777777" w:rsidR="00E27178" w:rsidRDefault="0092539B">
            <w:pPr>
              <w:spacing w:after="0" w:line="240" w:lineRule="auto"/>
              <w:jc w:val="both"/>
              <w:rPr>
                <w:rFonts w:eastAsia="Calibri"/>
              </w:rPr>
            </w:pPr>
            <w:r>
              <w:rPr>
                <w:rFonts w:eastAsia="Calibri"/>
              </w:rPr>
              <w:t>1</w:t>
            </w:r>
          </w:p>
        </w:tc>
      </w:tr>
      <w:tr w:rsidR="00E27178" w14:paraId="4B352203" w14:textId="77777777">
        <w:trPr>
          <w:trHeight w:val="300"/>
        </w:trPr>
        <w:tc>
          <w:tcPr>
            <w:tcW w:w="7242" w:type="dxa"/>
            <w:vAlign w:val="center"/>
          </w:tcPr>
          <w:p w14:paraId="165B1EA8" w14:textId="77777777" w:rsidR="00E27178" w:rsidRDefault="0092539B">
            <w:pPr>
              <w:spacing w:after="0" w:line="240" w:lineRule="auto"/>
              <w:jc w:val="both"/>
              <w:rPr>
                <w:rFonts w:eastAsia="Calibri"/>
              </w:rPr>
            </w:pPr>
            <w:r>
              <w:rPr>
                <w:rFonts w:eastAsia="Calibri"/>
                <w:color w:val="000000"/>
              </w:rPr>
              <w:t>Klienditeenindus</w:t>
            </w:r>
          </w:p>
        </w:tc>
        <w:tc>
          <w:tcPr>
            <w:tcW w:w="1820" w:type="dxa"/>
          </w:tcPr>
          <w:p w14:paraId="40B3C263" w14:textId="77777777" w:rsidR="00E27178" w:rsidRDefault="00E27178">
            <w:pPr>
              <w:spacing w:after="0" w:line="240" w:lineRule="auto"/>
              <w:jc w:val="both"/>
              <w:rPr>
                <w:rFonts w:eastAsia="Calibri"/>
              </w:rPr>
            </w:pPr>
          </w:p>
        </w:tc>
      </w:tr>
      <w:tr w:rsidR="00E27178" w14:paraId="1CA9678A" w14:textId="77777777">
        <w:trPr>
          <w:trHeight w:val="300"/>
        </w:trPr>
        <w:tc>
          <w:tcPr>
            <w:tcW w:w="7242" w:type="dxa"/>
            <w:vAlign w:val="center"/>
          </w:tcPr>
          <w:p w14:paraId="5066A2F5" w14:textId="77777777" w:rsidR="00E27178" w:rsidRDefault="0092539B">
            <w:pPr>
              <w:spacing w:after="0" w:line="240" w:lineRule="auto"/>
              <w:jc w:val="both"/>
              <w:rPr>
                <w:rFonts w:eastAsia="Calibri"/>
              </w:rPr>
            </w:pPr>
            <w:r>
              <w:rPr>
                <w:rFonts w:eastAsia="Calibri"/>
                <w:color w:val="000000"/>
              </w:rPr>
              <w:t>Kogude kujundamine ja haldamine</w:t>
            </w:r>
          </w:p>
        </w:tc>
        <w:tc>
          <w:tcPr>
            <w:tcW w:w="1820" w:type="dxa"/>
          </w:tcPr>
          <w:p w14:paraId="0C8670FE" w14:textId="77777777" w:rsidR="00E27178" w:rsidRDefault="00E27178">
            <w:pPr>
              <w:spacing w:after="0" w:line="240" w:lineRule="auto"/>
              <w:jc w:val="both"/>
              <w:rPr>
                <w:rFonts w:eastAsia="Calibri"/>
              </w:rPr>
            </w:pPr>
          </w:p>
        </w:tc>
      </w:tr>
      <w:tr w:rsidR="00E27178" w14:paraId="15936D4D" w14:textId="77777777">
        <w:trPr>
          <w:trHeight w:val="300"/>
        </w:trPr>
        <w:tc>
          <w:tcPr>
            <w:tcW w:w="7242" w:type="dxa"/>
            <w:vAlign w:val="center"/>
          </w:tcPr>
          <w:p w14:paraId="29F5D381" w14:textId="77777777" w:rsidR="00E27178" w:rsidRDefault="0092539B">
            <w:pPr>
              <w:spacing w:after="0" w:line="240" w:lineRule="auto"/>
              <w:jc w:val="both"/>
              <w:rPr>
                <w:rFonts w:eastAsia="Calibri"/>
              </w:rPr>
            </w:pPr>
            <w:r>
              <w:rPr>
                <w:rFonts w:eastAsia="Calibri"/>
                <w:color w:val="000000"/>
              </w:rPr>
              <w:t>Koolituste ja ürituste korraldamine, sh koolitamine</w:t>
            </w:r>
          </w:p>
        </w:tc>
        <w:tc>
          <w:tcPr>
            <w:tcW w:w="1820" w:type="dxa"/>
          </w:tcPr>
          <w:p w14:paraId="56BFC272" w14:textId="77777777" w:rsidR="00E27178" w:rsidRDefault="00E27178">
            <w:pPr>
              <w:spacing w:after="0" w:line="240" w:lineRule="auto"/>
              <w:jc w:val="both"/>
              <w:rPr>
                <w:rFonts w:eastAsia="Calibri"/>
              </w:rPr>
            </w:pPr>
          </w:p>
        </w:tc>
      </w:tr>
      <w:tr w:rsidR="00E27178" w14:paraId="6AF4FCD1" w14:textId="77777777">
        <w:trPr>
          <w:trHeight w:val="300"/>
        </w:trPr>
        <w:tc>
          <w:tcPr>
            <w:tcW w:w="7242" w:type="dxa"/>
            <w:vAlign w:val="center"/>
          </w:tcPr>
          <w:p w14:paraId="53D4ED4D" w14:textId="77777777" w:rsidR="00E27178" w:rsidRDefault="0092539B">
            <w:pPr>
              <w:spacing w:after="0" w:line="240" w:lineRule="auto"/>
              <w:jc w:val="both"/>
              <w:rPr>
                <w:rFonts w:eastAsia="Calibri"/>
              </w:rPr>
            </w:pPr>
            <w:r>
              <w:rPr>
                <w:rFonts w:eastAsia="Calibri"/>
                <w:color w:val="000000"/>
              </w:rPr>
              <w:t>Kultuur ja kirjandus</w:t>
            </w:r>
          </w:p>
        </w:tc>
        <w:tc>
          <w:tcPr>
            <w:tcW w:w="1820" w:type="dxa"/>
          </w:tcPr>
          <w:p w14:paraId="2AA08402" w14:textId="77777777" w:rsidR="00E27178" w:rsidRDefault="00E27178">
            <w:pPr>
              <w:spacing w:after="0" w:line="240" w:lineRule="auto"/>
              <w:jc w:val="both"/>
              <w:rPr>
                <w:rFonts w:eastAsia="Calibri"/>
              </w:rPr>
            </w:pPr>
          </w:p>
        </w:tc>
      </w:tr>
      <w:tr w:rsidR="00E27178" w14:paraId="7DE587CD" w14:textId="77777777">
        <w:trPr>
          <w:trHeight w:val="300"/>
        </w:trPr>
        <w:tc>
          <w:tcPr>
            <w:tcW w:w="7242" w:type="dxa"/>
            <w:vAlign w:val="center"/>
          </w:tcPr>
          <w:p w14:paraId="5393D1B0" w14:textId="77777777" w:rsidR="00E27178" w:rsidRDefault="0092539B">
            <w:pPr>
              <w:spacing w:after="0" w:line="240" w:lineRule="auto"/>
              <w:jc w:val="both"/>
              <w:rPr>
                <w:rFonts w:eastAsia="Calibri"/>
              </w:rPr>
            </w:pPr>
            <w:r>
              <w:rPr>
                <w:rFonts w:eastAsia="Calibri"/>
                <w:color w:val="000000"/>
              </w:rPr>
              <w:t>Ligipääsetavuse tagamine ning erivajadustega või puuetega inimeste teenindus</w:t>
            </w:r>
          </w:p>
        </w:tc>
        <w:tc>
          <w:tcPr>
            <w:tcW w:w="1820" w:type="dxa"/>
          </w:tcPr>
          <w:p w14:paraId="68E03F33" w14:textId="77777777" w:rsidR="00E27178" w:rsidRDefault="00E27178">
            <w:pPr>
              <w:spacing w:after="0" w:line="240" w:lineRule="auto"/>
              <w:jc w:val="both"/>
              <w:rPr>
                <w:rFonts w:eastAsia="Calibri"/>
              </w:rPr>
            </w:pPr>
          </w:p>
        </w:tc>
      </w:tr>
      <w:tr w:rsidR="00E27178" w14:paraId="44232A53" w14:textId="77777777">
        <w:trPr>
          <w:trHeight w:val="300"/>
        </w:trPr>
        <w:tc>
          <w:tcPr>
            <w:tcW w:w="7242" w:type="dxa"/>
            <w:vAlign w:val="center"/>
          </w:tcPr>
          <w:p w14:paraId="6997C279" w14:textId="77777777" w:rsidR="00E27178" w:rsidRDefault="0092539B">
            <w:pPr>
              <w:spacing w:after="0" w:line="240" w:lineRule="auto"/>
              <w:jc w:val="both"/>
              <w:rPr>
                <w:rFonts w:eastAsia="Calibri"/>
              </w:rPr>
            </w:pPr>
            <w:r>
              <w:rPr>
                <w:rFonts w:eastAsia="Calibri"/>
                <w:color w:val="000000"/>
              </w:rPr>
              <w:t>Meeskonnatöö ja koostööoskused</w:t>
            </w:r>
          </w:p>
        </w:tc>
        <w:tc>
          <w:tcPr>
            <w:tcW w:w="1820" w:type="dxa"/>
          </w:tcPr>
          <w:p w14:paraId="7E0C97A9" w14:textId="77777777" w:rsidR="00E27178" w:rsidRDefault="00E27178">
            <w:pPr>
              <w:spacing w:after="0" w:line="240" w:lineRule="auto"/>
              <w:jc w:val="both"/>
              <w:rPr>
                <w:rFonts w:eastAsia="Calibri"/>
              </w:rPr>
            </w:pPr>
          </w:p>
        </w:tc>
      </w:tr>
      <w:tr w:rsidR="00E27178" w14:paraId="5BEEA4D0" w14:textId="77777777">
        <w:trPr>
          <w:trHeight w:val="300"/>
        </w:trPr>
        <w:tc>
          <w:tcPr>
            <w:tcW w:w="7242" w:type="dxa"/>
            <w:vAlign w:val="center"/>
          </w:tcPr>
          <w:p w14:paraId="141B9CC7" w14:textId="77777777" w:rsidR="00E27178" w:rsidRDefault="0092539B">
            <w:pPr>
              <w:spacing w:after="0" w:line="240" w:lineRule="auto"/>
              <w:jc w:val="both"/>
              <w:rPr>
                <w:rFonts w:eastAsia="Calibri"/>
              </w:rPr>
            </w:pPr>
            <w:r>
              <w:rPr>
                <w:rFonts w:eastAsia="Calibri"/>
                <w:color w:val="000000"/>
              </w:rPr>
              <w:t>Raamatukogutöö kvantitatiivne ja kvalitatiivne hindamine, sh statistika ja uuringud</w:t>
            </w:r>
          </w:p>
        </w:tc>
        <w:tc>
          <w:tcPr>
            <w:tcW w:w="1820" w:type="dxa"/>
          </w:tcPr>
          <w:p w14:paraId="025A43FB" w14:textId="77777777" w:rsidR="00E27178" w:rsidRDefault="00E27178">
            <w:pPr>
              <w:spacing w:after="0" w:line="240" w:lineRule="auto"/>
              <w:jc w:val="both"/>
              <w:rPr>
                <w:rFonts w:eastAsia="Calibri"/>
              </w:rPr>
            </w:pPr>
          </w:p>
        </w:tc>
      </w:tr>
      <w:tr w:rsidR="00E27178" w14:paraId="373C1AA5" w14:textId="77777777">
        <w:trPr>
          <w:trHeight w:val="300"/>
        </w:trPr>
        <w:tc>
          <w:tcPr>
            <w:tcW w:w="7242" w:type="dxa"/>
            <w:vAlign w:val="center"/>
          </w:tcPr>
          <w:p w14:paraId="6D3594FB" w14:textId="77777777" w:rsidR="00E27178" w:rsidRDefault="0092539B">
            <w:pPr>
              <w:spacing w:after="0" w:line="240" w:lineRule="auto"/>
              <w:jc w:val="both"/>
              <w:rPr>
                <w:rFonts w:eastAsia="Calibri"/>
              </w:rPr>
            </w:pPr>
            <w:r>
              <w:rPr>
                <w:rFonts w:eastAsia="Calibri"/>
                <w:color w:val="000000"/>
              </w:rPr>
              <w:t>Teenuste pakkumine ja arendus</w:t>
            </w:r>
          </w:p>
        </w:tc>
        <w:tc>
          <w:tcPr>
            <w:tcW w:w="1820" w:type="dxa"/>
          </w:tcPr>
          <w:p w14:paraId="3BA154B9" w14:textId="77777777" w:rsidR="00E27178" w:rsidRDefault="0092539B">
            <w:pPr>
              <w:spacing w:after="0" w:line="240" w:lineRule="auto"/>
              <w:jc w:val="both"/>
              <w:rPr>
                <w:rFonts w:eastAsia="Calibri"/>
              </w:rPr>
            </w:pPr>
            <w:r>
              <w:rPr>
                <w:rFonts w:eastAsia="Calibri"/>
              </w:rPr>
              <w:t>1</w:t>
            </w:r>
          </w:p>
        </w:tc>
      </w:tr>
      <w:tr w:rsidR="00E27178" w14:paraId="098E1892" w14:textId="77777777">
        <w:trPr>
          <w:trHeight w:val="300"/>
        </w:trPr>
        <w:tc>
          <w:tcPr>
            <w:tcW w:w="7242" w:type="dxa"/>
            <w:vAlign w:val="center"/>
          </w:tcPr>
          <w:p w14:paraId="17D6F2D4" w14:textId="77777777" w:rsidR="00E27178" w:rsidRDefault="0092539B">
            <w:pPr>
              <w:spacing w:after="0" w:line="240" w:lineRule="auto"/>
              <w:jc w:val="both"/>
              <w:rPr>
                <w:rFonts w:eastAsia="Calibri"/>
              </w:rPr>
            </w:pPr>
            <w:proofErr w:type="spellStart"/>
            <w:r>
              <w:rPr>
                <w:rFonts w:eastAsia="Calibri"/>
                <w:color w:val="000000"/>
              </w:rPr>
              <w:t>Terviseedendus</w:t>
            </w:r>
            <w:proofErr w:type="spellEnd"/>
            <w:r>
              <w:rPr>
                <w:rFonts w:eastAsia="Calibri"/>
                <w:color w:val="000000"/>
              </w:rPr>
              <w:t>, liikumisharrastus</w:t>
            </w:r>
          </w:p>
        </w:tc>
        <w:tc>
          <w:tcPr>
            <w:tcW w:w="1820" w:type="dxa"/>
          </w:tcPr>
          <w:p w14:paraId="2C2E5C0D" w14:textId="77777777" w:rsidR="00E27178" w:rsidRDefault="0092539B">
            <w:pPr>
              <w:spacing w:after="0" w:line="240" w:lineRule="auto"/>
              <w:jc w:val="both"/>
              <w:rPr>
                <w:rFonts w:eastAsia="Calibri"/>
              </w:rPr>
            </w:pPr>
            <w:r>
              <w:rPr>
                <w:rFonts w:eastAsia="Calibri"/>
              </w:rPr>
              <w:t>1</w:t>
            </w:r>
          </w:p>
        </w:tc>
      </w:tr>
      <w:tr w:rsidR="00E27178" w14:paraId="008B0FD6" w14:textId="77777777">
        <w:trPr>
          <w:trHeight w:val="300"/>
        </w:trPr>
        <w:tc>
          <w:tcPr>
            <w:tcW w:w="7242" w:type="dxa"/>
          </w:tcPr>
          <w:p w14:paraId="2B515535" w14:textId="77777777" w:rsidR="00E27178" w:rsidRDefault="0092539B">
            <w:pPr>
              <w:spacing w:after="0" w:line="240" w:lineRule="auto"/>
              <w:jc w:val="both"/>
              <w:rPr>
                <w:rFonts w:eastAsia="Calibri"/>
              </w:rPr>
            </w:pPr>
            <w:r>
              <w:rPr>
                <w:rFonts w:eastAsia="Calibri"/>
              </w:rPr>
              <w:t>Muu (nimetada)</w:t>
            </w:r>
          </w:p>
        </w:tc>
        <w:tc>
          <w:tcPr>
            <w:tcW w:w="1820" w:type="dxa"/>
          </w:tcPr>
          <w:p w14:paraId="6A3EA69F" w14:textId="77777777" w:rsidR="00E27178" w:rsidRDefault="00E27178">
            <w:pPr>
              <w:spacing w:after="0" w:line="240" w:lineRule="auto"/>
              <w:jc w:val="both"/>
              <w:rPr>
                <w:rFonts w:eastAsia="Calibri"/>
              </w:rPr>
            </w:pPr>
          </w:p>
        </w:tc>
      </w:tr>
    </w:tbl>
    <w:p w14:paraId="71EB31B2" w14:textId="77777777" w:rsidR="00E27178" w:rsidRDefault="00E27178">
      <w:pPr>
        <w:jc w:val="both"/>
      </w:pPr>
    </w:p>
    <w:p w14:paraId="66DE7944" w14:textId="77777777" w:rsidR="00E27178" w:rsidRDefault="0092539B">
      <w:pPr>
        <w:jc w:val="both"/>
      </w:pPr>
      <w:r>
        <w:rPr>
          <w:color w:val="000000"/>
        </w:rPr>
        <w:t>Iga koolitus annab juurde oskusi ja teadmisi töö kvaliteetsemaks muutmisel.</w:t>
      </w:r>
      <w:bookmarkStart w:id="2" w:name="_Toc1849921351"/>
      <w:r>
        <w:rPr>
          <w:color w:val="FF0000"/>
        </w:rPr>
        <w:t xml:space="preserve"> </w:t>
      </w:r>
      <w:bookmarkEnd w:id="2"/>
      <w:r>
        <w:rPr>
          <w:color w:val="000000"/>
        </w:rPr>
        <w:t>Sel aastal kõik veebikoolitused.</w:t>
      </w:r>
    </w:p>
    <w:p w14:paraId="7FDF17F7" w14:textId="77777777" w:rsidR="00E27178" w:rsidRDefault="00E27178">
      <w:pPr>
        <w:jc w:val="both"/>
        <w:rPr>
          <w:color w:val="000000"/>
        </w:rPr>
      </w:pPr>
    </w:p>
    <w:p w14:paraId="2CA75F02" w14:textId="77777777" w:rsidR="00E27178" w:rsidRDefault="0092539B">
      <w:pPr>
        <w:pStyle w:val="Pealkiri1"/>
        <w:spacing w:before="0"/>
        <w:jc w:val="both"/>
      </w:pPr>
      <w:bookmarkStart w:id="3" w:name="_Toc225945081"/>
      <w:r>
        <w:t>Hoone ja ruum. Ligipääsetavus. Innovatsioon</w:t>
      </w:r>
      <w:bookmarkEnd w:id="3"/>
    </w:p>
    <w:p w14:paraId="2BF4A85E" w14:textId="77777777" w:rsidR="00E27178" w:rsidRDefault="0092539B">
      <w:pPr>
        <w:pStyle w:val="Pealkiri2"/>
        <w:jc w:val="both"/>
      </w:pPr>
      <w:r>
        <w:t>Hoone ja ruum</w:t>
      </w:r>
    </w:p>
    <w:p w14:paraId="63EBF36A" w14:textId="77777777" w:rsidR="00E27178" w:rsidRDefault="0092539B">
      <w:pPr>
        <w:ind w:left="578" w:hanging="578"/>
      </w:pPr>
      <w:r>
        <w:t xml:space="preserve">Juunis 2025 valmisid raamatukogule uued renoveeritud ja kaasaegsed ruumid teises hoones. Asukoht on hea. </w:t>
      </w:r>
    </w:p>
    <w:p w14:paraId="6DE61E78" w14:textId="77777777" w:rsidR="00E27178" w:rsidRDefault="00E27178">
      <w:pPr>
        <w:jc w:val="both"/>
        <w:rPr>
          <w:color w:val="A20000"/>
        </w:rPr>
      </w:pPr>
    </w:p>
    <w:p w14:paraId="302BD030" w14:textId="77777777" w:rsidR="00E27178" w:rsidRDefault="0092539B">
      <w:pPr>
        <w:pStyle w:val="Pealkiri2"/>
        <w:jc w:val="both"/>
      </w:pPr>
      <w:r>
        <w:lastRenderedPageBreak/>
        <w:t>Ligipääsetavus</w:t>
      </w:r>
    </w:p>
    <w:p w14:paraId="1BDE9F2D" w14:textId="77777777" w:rsidR="00E27178" w:rsidRDefault="0092539B">
      <w:pPr>
        <w:pStyle w:val="Pealkiri3"/>
        <w:jc w:val="both"/>
      </w:pPr>
      <w:r>
        <w:t>Ligipääs raamatukogu ruumidele ja teenustele</w:t>
      </w:r>
    </w:p>
    <w:p w14:paraId="468D3DBD" w14:textId="77777777" w:rsidR="00E27178" w:rsidRDefault="00E27178">
      <w:pPr>
        <w:jc w:val="both"/>
        <w:rPr>
          <w:color w:val="A20000"/>
        </w:rPr>
      </w:pPr>
    </w:p>
    <w:tbl>
      <w:tblPr>
        <w:tblStyle w:val="Kontuurtabel"/>
        <w:tblW w:w="9060" w:type="dxa"/>
        <w:tblLayout w:type="fixed"/>
        <w:tblLook w:val="06A0" w:firstRow="1" w:lastRow="0" w:firstColumn="1" w:lastColumn="0" w:noHBand="1" w:noVBand="1"/>
      </w:tblPr>
      <w:tblGrid>
        <w:gridCol w:w="7180"/>
        <w:gridCol w:w="1880"/>
      </w:tblGrid>
      <w:tr w:rsidR="00E27178" w14:paraId="7E9663D9" w14:textId="77777777">
        <w:trPr>
          <w:trHeight w:val="300"/>
        </w:trPr>
        <w:tc>
          <w:tcPr>
            <w:tcW w:w="7180" w:type="dxa"/>
          </w:tcPr>
          <w:p w14:paraId="338664EF" w14:textId="77777777" w:rsidR="00E27178" w:rsidRDefault="0092539B">
            <w:pPr>
              <w:spacing w:after="0" w:line="240" w:lineRule="auto"/>
              <w:jc w:val="both"/>
              <w:rPr>
                <w:b/>
                <w:bCs/>
              </w:rPr>
            </w:pPr>
            <w:r>
              <w:rPr>
                <w:rFonts w:eastAsia="Calibri"/>
                <w:b/>
                <w:bCs/>
              </w:rPr>
              <w:t>Ligipääsetavuse aspektid</w:t>
            </w:r>
          </w:p>
        </w:tc>
        <w:tc>
          <w:tcPr>
            <w:tcW w:w="1880" w:type="dxa"/>
          </w:tcPr>
          <w:p w14:paraId="45DB0688" w14:textId="77777777" w:rsidR="00E27178" w:rsidRDefault="0092539B">
            <w:pPr>
              <w:spacing w:after="0" w:line="240" w:lineRule="auto"/>
              <w:jc w:val="both"/>
              <w:rPr>
                <w:b/>
                <w:bCs/>
              </w:rPr>
            </w:pPr>
            <w:r>
              <w:rPr>
                <w:rFonts w:eastAsia="Calibri"/>
                <w:b/>
                <w:bCs/>
              </w:rPr>
              <w:t>Jah/ei</w:t>
            </w:r>
          </w:p>
        </w:tc>
      </w:tr>
      <w:tr w:rsidR="00E27178" w14:paraId="16D2B2FA" w14:textId="77777777">
        <w:trPr>
          <w:trHeight w:val="300"/>
        </w:trPr>
        <w:tc>
          <w:tcPr>
            <w:tcW w:w="7180" w:type="dxa"/>
          </w:tcPr>
          <w:p w14:paraId="6A8170DE" w14:textId="77777777" w:rsidR="00E27178" w:rsidRDefault="0092539B">
            <w:pPr>
              <w:spacing w:after="0" w:line="240" w:lineRule="auto"/>
              <w:jc w:val="both"/>
              <w:rPr>
                <w:rFonts w:eastAsia="Calibri"/>
              </w:rPr>
            </w:pPr>
            <w:r>
              <w:rPr>
                <w:rFonts w:eastAsia="Calibri"/>
              </w:rPr>
              <w:t>Raamatukogu kodulehel on toodud vajalik info erivajadustega inimestele pakutavate võimaluste ning ruumide kohta</w:t>
            </w:r>
          </w:p>
        </w:tc>
        <w:tc>
          <w:tcPr>
            <w:tcW w:w="1880" w:type="dxa"/>
          </w:tcPr>
          <w:p w14:paraId="02D3EA5D" w14:textId="77777777" w:rsidR="00E27178" w:rsidRDefault="0092539B">
            <w:pPr>
              <w:spacing w:after="0" w:line="240" w:lineRule="auto"/>
              <w:jc w:val="both"/>
              <w:rPr>
                <w:rFonts w:eastAsia="Calibri"/>
              </w:rPr>
            </w:pPr>
            <w:r>
              <w:rPr>
                <w:rFonts w:eastAsia="Calibri"/>
              </w:rPr>
              <w:t>jah</w:t>
            </w:r>
          </w:p>
        </w:tc>
      </w:tr>
      <w:tr w:rsidR="00E27178" w14:paraId="129F9B51" w14:textId="77777777">
        <w:trPr>
          <w:trHeight w:val="300"/>
        </w:trPr>
        <w:tc>
          <w:tcPr>
            <w:tcW w:w="7180" w:type="dxa"/>
          </w:tcPr>
          <w:p w14:paraId="2C28D559" w14:textId="77777777" w:rsidR="00E27178" w:rsidRDefault="0092539B">
            <w:pPr>
              <w:spacing w:after="0" w:line="240" w:lineRule="auto"/>
              <w:jc w:val="both"/>
              <w:rPr>
                <w:rFonts w:eastAsia="Calibri"/>
              </w:rPr>
            </w:pPr>
            <w:r>
              <w:rPr>
                <w:rFonts w:eastAsia="Calibri"/>
              </w:rPr>
              <w:t>Raamatukogu kodulehel on info Pimedate raamatukogu ja selle võimaluste kohta</w:t>
            </w:r>
          </w:p>
        </w:tc>
        <w:tc>
          <w:tcPr>
            <w:tcW w:w="1880" w:type="dxa"/>
          </w:tcPr>
          <w:p w14:paraId="358D8E79" w14:textId="77777777" w:rsidR="00E27178" w:rsidRDefault="0092539B">
            <w:pPr>
              <w:spacing w:after="0" w:line="240" w:lineRule="auto"/>
              <w:jc w:val="both"/>
              <w:rPr>
                <w:rFonts w:eastAsia="Calibri"/>
              </w:rPr>
            </w:pPr>
            <w:r>
              <w:rPr>
                <w:rFonts w:eastAsia="Calibri"/>
              </w:rPr>
              <w:t>jah</w:t>
            </w:r>
          </w:p>
        </w:tc>
      </w:tr>
      <w:tr w:rsidR="00E27178" w14:paraId="3B323E56" w14:textId="77777777">
        <w:trPr>
          <w:trHeight w:val="300"/>
        </w:trPr>
        <w:tc>
          <w:tcPr>
            <w:tcW w:w="7180" w:type="dxa"/>
          </w:tcPr>
          <w:p w14:paraId="1016205C" w14:textId="77777777" w:rsidR="00E27178" w:rsidRDefault="00E27178">
            <w:pPr>
              <w:spacing w:after="0" w:line="240" w:lineRule="auto"/>
              <w:jc w:val="both"/>
              <w:rPr>
                <w:rFonts w:eastAsia="Calibri"/>
              </w:rPr>
            </w:pPr>
          </w:p>
        </w:tc>
        <w:tc>
          <w:tcPr>
            <w:tcW w:w="1880" w:type="dxa"/>
          </w:tcPr>
          <w:p w14:paraId="3BE42A29" w14:textId="77777777" w:rsidR="00E27178" w:rsidRDefault="0092539B">
            <w:pPr>
              <w:spacing w:after="0" w:line="240" w:lineRule="auto"/>
              <w:jc w:val="both"/>
              <w:rPr>
                <w:rFonts w:eastAsia="Calibri"/>
              </w:rPr>
            </w:pPr>
            <w:r>
              <w:rPr>
                <w:rFonts w:eastAsia="Calibri"/>
                <w:b/>
                <w:bCs/>
              </w:rPr>
              <w:t>Mitmes raamatukogus?</w:t>
            </w:r>
          </w:p>
        </w:tc>
      </w:tr>
      <w:tr w:rsidR="00E27178" w14:paraId="022558CA" w14:textId="77777777">
        <w:trPr>
          <w:trHeight w:val="300"/>
        </w:trPr>
        <w:tc>
          <w:tcPr>
            <w:tcW w:w="7180" w:type="dxa"/>
          </w:tcPr>
          <w:p w14:paraId="118E421C" w14:textId="77777777" w:rsidR="00E27178" w:rsidRDefault="0092539B">
            <w:pPr>
              <w:spacing w:after="0" w:line="240" w:lineRule="auto"/>
              <w:jc w:val="both"/>
              <w:rPr>
                <w:rFonts w:eastAsia="Calibri"/>
              </w:rPr>
            </w:pPr>
            <w:r>
              <w:rPr>
                <w:rFonts w:eastAsia="Calibri"/>
              </w:rPr>
              <w:t>Raamatukokku on paigaldatud taktiilsed tähised</w:t>
            </w:r>
          </w:p>
        </w:tc>
        <w:tc>
          <w:tcPr>
            <w:tcW w:w="1880" w:type="dxa"/>
          </w:tcPr>
          <w:p w14:paraId="198AEFFC" w14:textId="77777777" w:rsidR="00E27178" w:rsidRDefault="0092539B">
            <w:pPr>
              <w:spacing w:after="0" w:line="240" w:lineRule="auto"/>
              <w:jc w:val="both"/>
              <w:rPr>
                <w:rFonts w:eastAsia="Calibri"/>
              </w:rPr>
            </w:pPr>
            <w:r>
              <w:rPr>
                <w:rFonts w:eastAsia="Calibri"/>
              </w:rPr>
              <w:t>0</w:t>
            </w:r>
          </w:p>
        </w:tc>
      </w:tr>
      <w:tr w:rsidR="00E27178" w14:paraId="57682CBD" w14:textId="77777777">
        <w:trPr>
          <w:trHeight w:val="300"/>
        </w:trPr>
        <w:tc>
          <w:tcPr>
            <w:tcW w:w="7180" w:type="dxa"/>
          </w:tcPr>
          <w:p w14:paraId="6DCBE05F" w14:textId="77777777" w:rsidR="00E27178" w:rsidRDefault="0092539B">
            <w:pPr>
              <w:spacing w:after="0" w:line="240" w:lineRule="auto"/>
              <w:jc w:val="both"/>
              <w:rPr>
                <w:rFonts w:eastAsia="Calibri"/>
              </w:rPr>
            </w:pPr>
            <w:r>
              <w:rPr>
                <w:rFonts w:eastAsia="Calibri"/>
              </w:rPr>
              <w:t>Raamatukogu pakub regulaarselt koduteenindust</w:t>
            </w:r>
          </w:p>
        </w:tc>
        <w:tc>
          <w:tcPr>
            <w:tcW w:w="1880" w:type="dxa"/>
          </w:tcPr>
          <w:p w14:paraId="416B960C" w14:textId="77777777" w:rsidR="00E27178" w:rsidRDefault="0092539B">
            <w:pPr>
              <w:spacing w:after="0" w:line="240" w:lineRule="auto"/>
              <w:jc w:val="both"/>
              <w:rPr>
                <w:rFonts w:eastAsia="Calibri"/>
              </w:rPr>
            </w:pPr>
            <w:r>
              <w:rPr>
                <w:rFonts w:eastAsia="Calibri"/>
              </w:rPr>
              <w:t>1</w:t>
            </w:r>
          </w:p>
        </w:tc>
      </w:tr>
      <w:tr w:rsidR="00E27178" w14:paraId="3E6A498D" w14:textId="77777777">
        <w:trPr>
          <w:trHeight w:val="300"/>
        </w:trPr>
        <w:tc>
          <w:tcPr>
            <w:tcW w:w="7180" w:type="dxa"/>
          </w:tcPr>
          <w:p w14:paraId="52893B75" w14:textId="77777777" w:rsidR="00E27178" w:rsidRDefault="0092539B">
            <w:pPr>
              <w:spacing w:after="0" w:line="240" w:lineRule="auto"/>
              <w:jc w:val="both"/>
              <w:rPr>
                <w:rFonts w:eastAsia="Calibri"/>
              </w:rPr>
            </w:pPr>
            <w:r>
              <w:rPr>
                <w:rFonts w:eastAsia="Calibri"/>
              </w:rPr>
              <w:t>Raamatukogusse pääseb mugavalt ilma kõrvalise abita ka ratastoolis, piiratud liikumisvõimega või lapsevankriga külastaja</w:t>
            </w:r>
          </w:p>
          <w:p w14:paraId="75BAC773" w14:textId="77777777" w:rsidR="00E27178" w:rsidRDefault="00E27178">
            <w:pPr>
              <w:spacing w:after="0" w:line="240" w:lineRule="auto"/>
              <w:jc w:val="both"/>
              <w:rPr>
                <w:rFonts w:eastAsia="Calibri"/>
              </w:rPr>
            </w:pPr>
          </w:p>
        </w:tc>
        <w:tc>
          <w:tcPr>
            <w:tcW w:w="1880" w:type="dxa"/>
          </w:tcPr>
          <w:p w14:paraId="19827FB7" w14:textId="77777777" w:rsidR="00E27178" w:rsidRDefault="0092539B">
            <w:pPr>
              <w:spacing w:after="0" w:line="240" w:lineRule="auto"/>
              <w:jc w:val="both"/>
              <w:rPr>
                <w:rFonts w:eastAsia="Calibri"/>
              </w:rPr>
            </w:pPr>
            <w:r>
              <w:rPr>
                <w:rFonts w:eastAsia="Calibri"/>
              </w:rPr>
              <w:t>1</w:t>
            </w:r>
          </w:p>
        </w:tc>
      </w:tr>
      <w:tr w:rsidR="00E27178" w14:paraId="60BA843A" w14:textId="77777777">
        <w:trPr>
          <w:trHeight w:val="300"/>
        </w:trPr>
        <w:tc>
          <w:tcPr>
            <w:tcW w:w="7180" w:type="dxa"/>
          </w:tcPr>
          <w:p w14:paraId="0E94774C" w14:textId="77777777" w:rsidR="00E27178" w:rsidRDefault="0092539B">
            <w:pPr>
              <w:spacing w:after="0" w:line="240" w:lineRule="auto"/>
              <w:jc w:val="both"/>
              <w:rPr>
                <w:rFonts w:eastAsia="Calibri"/>
              </w:rPr>
            </w:pPr>
            <w:r>
              <w:rPr>
                <w:rFonts w:eastAsia="Calibri"/>
              </w:rPr>
              <w:t>Ratastoolis, piiratud liikumisvõimega või lapsevankriga külastajad pääsevad ilma kõrvaliseabita mugavalt kõikidesse raamatukogu ruumidesse</w:t>
            </w:r>
          </w:p>
        </w:tc>
        <w:tc>
          <w:tcPr>
            <w:tcW w:w="1880" w:type="dxa"/>
          </w:tcPr>
          <w:p w14:paraId="70B1669D" w14:textId="77777777" w:rsidR="00E27178" w:rsidRDefault="0092539B">
            <w:pPr>
              <w:spacing w:after="0" w:line="240" w:lineRule="auto"/>
              <w:jc w:val="both"/>
              <w:rPr>
                <w:rFonts w:eastAsia="Calibri"/>
              </w:rPr>
            </w:pPr>
            <w:r>
              <w:rPr>
                <w:rFonts w:eastAsia="Calibri"/>
              </w:rPr>
              <w:t>1</w:t>
            </w:r>
          </w:p>
        </w:tc>
      </w:tr>
      <w:tr w:rsidR="00E27178" w14:paraId="6F05AFE9" w14:textId="77777777">
        <w:trPr>
          <w:trHeight w:val="300"/>
        </w:trPr>
        <w:tc>
          <w:tcPr>
            <w:tcW w:w="7180" w:type="dxa"/>
          </w:tcPr>
          <w:p w14:paraId="6E6F9430" w14:textId="77777777" w:rsidR="00E27178" w:rsidRDefault="0092539B">
            <w:pPr>
              <w:spacing w:after="0" w:line="240" w:lineRule="auto"/>
              <w:jc w:val="both"/>
              <w:rPr>
                <w:rFonts w:eastAsia="Calibri"/>
              </w:rPr>
            </w:pPr>
            <w:r>
              <w:rPr>
                <w:rFonts w:eastAsia="Calibri"/>
              </w:rPr>
              <w:t>Raamatukogus on nõutele vastav invatualett</w:t>
            </w:r>
          </w:p>
        </w:tc>
        <w:tc>
          <w:tcPr>
            <w:tcW w:w="1880" w:type="dxa"/>
          </w:tcPr>
          <w:p w14:paraId="4994DD96" w14:textId="77777777" w:rsidR="00E27178" w:rsidRDefault="0092539B">
            <w:pPr>
              <w:spacing w:after="0" w:line="240" w:lineRule="auto"/>
              <w:jc w:val="both"/>
              <w:rPr>
                <w:rFonts w:eastAsia="Calibri"/>
              </w:rPr>
            </w:pPr>
            <w:r>
              <w:rPr>
                <w:rFonts w:eastAsia="Calibri"/>
              </w:rPr>
              <w:t>1</w:t>
            </w:r>
          </w:p>
        </w:tc>
      </w:tr>
      <w:tr w:rsidR="00E27178" w14:paraId="3F36284A" w14:textId="77777777">
        <w:trPr>
          <w:trHeight w:val="300"/>
        </w:trPr>
        <w:tc>
          <w:tcPr>
            <w:tcW w:w="7180" w:type="dxa"/>
          </w:tcPr>
          <w:p w14:paraId="483A777A" w14:textId="77777777" w:rsidR="00E27178" w:rsidRDefault="0092539B">
            <w:pPr>
              <w:spacing w:after="0" w:line="240" w:lineRule="auto"/>
              <w:jc w:val="both"/>
              <w:rPr>
                <w:rFonts w:eastAsia="Calibri"/>
              </w:rPr>
            </w:pPr>
            <w:r>
              <w:rPr>
                <w:rFonts w:eastAsia="Calibri"/>
              </w:rPr>
              <w:t>Raamatukogu juures on invaparkimiskohad või invatranspordile on muul viisil tagatud parkimisvõimalus</w:t>
            </w:r>
          </w:p>
        </w:tc>
        <w:tc>
          <w:tcPr>
            <w:tcW w:w="1880" w:type="dxa"/>
          </w:tcPr>
          <w:p w14:paraId="06066AA6" w14:textId="77777777" w:rsidR="00E27178" w:rsidRDefault="0092539B">
            <w:pPr>
              <w:spacing w:after="0" w:line="240" w:lineRule="auto"/>
              <w:jc w:val="both"/>
              <w:rPr>
                <w:rFonts w:eastAsia="Calibri"/>
              </w:rPr>
            </w:pPr>
            <w:r>
              <w:rPr>
                <w:rFonts w:eastAsia="Calibri"/>
              </w:rPr>
              <w:t>1</w:t>
            </w:r>
          </w:p>
        </w:tc>
      </w:tr>
      <w:tr w:rsidR="00E27178" w14:paraId="55B94A97" w14:textId="77777777">
        <w:trPr>
          <w:trHeight w:val="300"/>
        </w:trPr>
        <w:tc>
          <w:tcPr>
            <w:tcW w:w="7180" w:type="dxa"/>
          </w:tcPr>
          <w:p w14:paraId="1BB46B63" w14:textId="77777777" w:rsidR="00E27178" w:rsidRDefault="0092539B">
            <w:pPr>
              <w:spacing w:after="0" w:line="240" w:lineRule="auto"/>
              <w:jc w:val="both"/>
              <w:rPr>
                <w:rFonts w:eastAsia="Calibri"/>
              </w:rPr>
            </w:pPr>
            <w:r>
              <w:rPr>
                <w:rFonts w:eastAsia="Calibri"/>
              </w:rPr>
              <w:t>Kuuldeaparaadi kasutajal on raamatukogus võimalik kasutada silmusvõimendit</w:t>
            </w:r>
          </w:p>
        </w:tc>
        <w:tc>
          <w:tcPr>
            <w:tcW w:w="1880" w:type="dxa"/>
          </w:tcPr>
          <w:p w14:paraId="738879E5" w14:textId="77777777" w:rsidR="00E27178" w:rsidRDefault="0092539B">
            <w:pPr>
              <w:spacing w:after="0" w:line="240" w:lineRule="auto"/>
              <w:jc w:val="both"/>
              <w:rPr>
                <w:rFonts w:eastAsia="Calibri"/>
              </w:rPr>
            </w:pPr>
            <w:r>
              <w:rPr>
                <w:rFonts w:eastAsia="Calibri"/>
              </w:rPr>
              <w:t>0</w:t>
            </w:r>
          </w:p>
        </w:tc>
      </w:tr>
      <w:tr w:rsidR="00E27178" w14:paraId="2A0178D2" w14:textId="77777777">
        <w:trPr>
          <w:trHeight w:val="300"/>
        </w:trPr>
        <w:tc>
          <w:tcPr>
            <w:tcW w:w="7180" w:type="dxa"/>
          </w:tcPr>
          <w:p w14:paraId="406F5B32" w14:textId="77777777" w:rsidR="00E27178" w:rsidRDefault="0092539B">
            <w:pPr>
              <w:spacing w:after="0" w:line="240" w:lineRule="auto"/>
              <w:jc w:val="both"/>
              <w:rPr>
                <w:rFonts w:eastAsia="Calibri"/>
              </w:rPr>
            </w:pPr>
            <w:r>
              <w:rPr>
                <w:rFonts w:eastAsia="Calibri"/>
              </w:rPr>
              <w:t>Raamatukogu lahtiolekuajad arvestavad ühistranspordigraafikutega</w:t>
            </w:r>
          </w:p>
        </w:tc>
        <w:tc>
          <w:tcPr>
            <w:tcW w:w="1880" w:type="dxa"/>
          </w:tcPr>
          <w:p w14:paraId="0B0A6CED" w14:textId="77777777" w:rsidR="00E27178" w:rsidRDefault="0092539B">
            <w:pPr>
              <w:spacing w:after="0" w:line="240" w:lineRule="auto"/>
              <w:jc w:val="both"/>
              <w:rPr>
                <w:rFonts w:eastAsia="Calibri"/>
              </w:rPr>
            </w:pPr>
            <w:r>
              <w:rPr>
                <w:rFonts w:eastAsia="Calibri"/>
              </w:rPr>
              <w:t>1</w:t>
            </w:r>
          </w:p>
        </w:tc>
      </w:tr>
      <w:tr w:rsidR="00E27178" w14:paraId="578643AA" w14:textId="77777777">
        <w:trPr>
          <w:trHeight w:val="300"/>
        </w:trPr>
        <w:tc>
          <w:tcPr>
            <w:tcW w:w="7180" w:type="dxa"/>
          </w:tcPr>
          <w:p w14:paraId="1584D706" w14:textId="77777777" w:rsidR="00E27178" w:rsidRDefault="0092539B">
            <w:pPr>
              <w:spacing w:after="0" w:line="240" w:lineRule="auto"/>
              <w:jc w:val="both"/>
              <w:rPr>
                <w:rFonts w:eastAsia="Calibri"/>
              </w:rPr>
            </w:pPr>
            <w:r>
              <w:rPr>
                <w:rFonts w:eastAsia="Calibri"/>
              </w:rPr>
              <w:t>Raamatukogu on avatud vähemalt ühel nädalavahetuse päeval</w:t>
            </w:r>
          </w:p>
        </w:tc>
        <w:tc>
          <w:tcPr>
            <w:tcW w:w="1880" w:type="dxa"/>
          </w:tcPr>
          <w:p w14:paraId="2439C6A4" w14:textId="77777777" w:rsidR="00E27178" w:rsidRDefault="0092539B">
            <w:pPr>
              <w:spacing w:after="0" w:line="240" w:lineRule="auto"/>
              <w:jc w:val="both"/>
              <w:rPr>
                <w:rFonts w:eastAsia="Calibri"/>
              </w:rPr>
            </w:pPr>
            <w:r>
              <w:rPr>
                <w:rFonts w:eastAsia="Calibri"/>
              </w:rPr>
              <w:t>0</w:t>
            </w:r>
          </w:p>
        </w:tc>
      </w:tr>
      <w:tr w:rsidR="00E27178" w14:paraId="4AEA4C6A" w14:textId="77777777">
        <w:trPr>
          <w:trHeight w:val="300"/>
        </w:trPr>
        <w:tc>
          <w:tcPr>
            <w:tcW w:w="7180" w:type="dxa"/>
          </w:tcPr>
          <w:p w14:paraId="54DEB28A" w14:textId="77777777" w:rsidR="00E27178" w:rsidRDefault="0092539B">
            <w:pPr>
              <w:spacing w:after="0" w:line="240" w:lineRule="auto"/>
              <w:jc w:val="both"/>
              <w:rPr>
                <w:rFonts w:eastAsia="Calibri"/>
              </w:rPr>
            </w:pPr>
            <w:r>
              <w:rPr>
                <w:rFonts w:eastAsia="Calibri"/>
              </w:rPr>
              <w:t>Muu (nimetada)</w:t>
            </w:r>
          </w:p>
        </w:tc>
        <w:tc>
          <w:tcPr>
            <w:tcW w:w="1880" w:type="dxa"/>
          </w:tcPr>
          <w:p w14:paraId="7E74338B" w14:textId="77777777" w:rsidR="00E27178" w:rsidRDefault="00E27178">
            <w:pPr>
              <w:spacing w:after="0" w:line="240" w:lineRule="auto"/>
              <w:jc w:val="both"/>
              <w:rPr>
                <w:rFonts w:eastAsia="Calibri"/>
              </w:rPr>
            </w:pPr>
          </w:p>
        </w:tc>
      </w:tr>
    </w:tbl>
    <w:p w14:paraId="19824E29" w14:textId="77777777" w:rsidR="00E27178" w:rsidRDefault="00E27178">
      <w:pPr>
        <w:jc w:val="both"/>
      </w:pPr>
    </w:p>
    <w:p w14:paraId="36FD3198" w14:textId="77777777" w:rsidR="00E27178" w:rsidRDefault="0092539B">
      <w:pPr>
        <w:pStyle w:val="Pealkiri3"/>
        <w:jc w:val="both"/>
      </w:pPr>
      <w:r>
        <w:t>Koduteenindus</w:t>
      </w:r>
    </w:p>
    <w:tbl>
      <w:tblPr>
        <w:tblStyle w:val="Kontuurtabel"/>
        <w:tblW w:w="7340" w:type="dxa"/>
        <w:tblLayout w:type="fixed"/>
        <w:tblLook w:val="04A0" w:firstRow="1" w:lastRow="0" w:firstColumn="1" w:lastColumn="0" w:noHBand="0" w:noVBand="1"/>
      </w:tblPr>
      <w:tblGrid>
        <w:gridCol w:w="4249"/>
        <w:gridCol w:w="1451"/>
        <w:gridCol w:w="1640"/>
      </w:tblGrid>
      <w:tr w:rsidR="00E27178" w14:paraId="6313901F" w14:textId="77777777">
        <w:trPr>
          <w:trHeight w:val="300"/>
        </w:trPr>
        <w:tc>
          <w:tcPr>
            <w:tcW w:w="4249" w:type="dxa"/>
          </w:tcPr>
          <w:p w14:paraId="2A645EA0" w14:textId="77777777" w:rsidR="00E27178" w:rsidRDefault="0092539B">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Koduteeninduse teenused</w:t>
            </w:r>
          </w:p>
        </w:tc>
        <w:tc>
          <w:tcPr>
            <w:tcW w:w="1451" w:type="dxa"/>
          </w:tcPr>
          <w:p w14:paraId="678EE1C3" w14:textId="77777777" w:rsidR="00E27178" w:rsidRDefault="0092539B">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Kordade arv</w:t>
            </w:r>
          </w:p>
        </w:tc>
        <w:tc>
          <w:tcPr>
            <w:tcW w:w="1640" w:type="dxa"/>
          </w:tcPr>
          <w:p w14:paraId="6F77D42C" w14:textId="77777777" w:rsidR="00E27178" w:rsidRDefault="0092539B">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Kasutajate arv</w:t>
            </w:r>
          </w:p>
        </w:tc>
      </w:tr>
      <w:tr w:rsidR="00E27178" w14:paraId="609F5B58" w14:textId="77777777">
        <w:trPr>
          <w:trHeight w:val="300"/>
        </w:trPr>
        <w:tc>
          <w:tcPr>
            <w:tcW w:w="4249" w:type="dxa"/>
          </w:tcPr>
          <w:p w14:paraId="008CE416" w14:textId="77777777" w:rsidR="00E27178" w:rsidRDefault="0092539B">
            <w:pPr>
              <w:spacing w:after="0" w:line="240" w:lineRule="auto"/>
              <w:jc w:val="both"/>
              <w:rPr>
                <w:rFonts w:eastAsia="Times New Roman" w:cs="Times New Roman"/>
                <w:szCs w:val="24"/>
                <w:lang w:eastAsia="et-EE"/>
              </w:rPr>
            </w:pPr>
            <w:r>
              <w:rPr>
                <w:rFonts w:eastAsia="Times New Roman" w:cs="Times New Roman"/>
                <w:szCs w:val="24"/>
                <w:lang w:eastAsia="et-EE"/>
              </w:rPr>
              <w:t>Väljaannete laenutus</w:t>
            </w:r>
          </w:p>
        </w:tc>
        <w:tc>
          <w:tcPr>
            <w:tcW w:w="1451" w:type="dxa"/>
          </w:tcPr>
          <w:p w14:paraId="3816C5E8" w14:textId="77777777" w:rsidR="00E27178" w:rsidRDefault="0092539B">
            <w:pPr>
              <w:spacing w:after="0" w:line="240" w:lineRule="auto"/>
              <w:jc w:val="both"/>
              <w:rPr>
                <w:rFonts w:eastAsia="Times New Roman" w:cs="Times New Roman"/>
                <w:szCs w:val="24"/>
                <w:lang w:eastAsia="et-EE"/>
              </w:rPr>
            </w:pPr>
            <w:r>
              <w:rPr>
                <w:rFonts w:eastAsia="Times New Roman" w:cs="Times New Roman"/>
                <w:szCs w:val="24"/>
                <w:lang w:eastAsia="et-EE"/>
              </w:rPr>
              <w:t>21</w:t>
            </w:r>
          </w:p>
        </w:tc>
        <w:tc>
          <w:tcPr>
            <w:tcW w:w="1640" w:type="dxa"/>
          </w:tcPr>
          <w:p w14:paraId="5CB32BAC" w14:textId="77777777" w:rsidR="00E27178" w:rsidRDefault="0092539B">
            <w:pPr>
              <w:spacing w:after="0" w:line="240" w:lineRule="auto"/>
              <w:jc w:val="both"/>
              <w:rPr>
                <w:rFonts w:eastAsia="Times New Roman" w:cs="Times New Roman"/>
                <w:szCs w:val="24"/>
                <w:lang w:eastAsia="et-EE"/>
              </w:rPr>
            </w:pPr>
            <w:r>
              <w:rPr>
                <w:rFonts w:eastAsia="Times New Roman" w:cs="Times New Roman"/>
                <w:szCs w:val="24"/>
                <w:lang w:eastAsia="et-EE"/>
              </w:rPr>
              <w:t>3</w:t>
            </w:r>
          </w:p>
        </w:tc>
      </w:tr>
      <w:tr w:rsidR="00E27178" w14:paraId="1FAC0A77" w14:textId="77777777">
        <w:trPr>
          <w:trHeight w:val="300"/>
        </w:trPr>
        <w:tc>
          <w:tcPr>
            <w:tcW w:w="4249" w:type="dxa"/>
          </w:tcPr>
          <w:p w14:paraId="5C803474" w14:textId="77777777" w:rsidR="00E27178" w:rsidRDefault="0092539B">
            <w:pPr>
              <w:spacing w:after="0" w:line="240" w:lineRule="auto"/>
              <w:jc w:val="both"/>
              <w:rPr>
                <w:rFonts w:eastAsia="Times New Roman" w:cs="Times New Roman"/>
                <w:szCs w:val="24"/>
                <w:lang w:eastAsia="et-EE"/>
              </w:rPr>
            </w:pPr>
            <w:r>
              <w:rPr>
                <w:rFonts w:eastAsia="Times New Roman" w:cs="Times New Roman"/>
                <w:szCs w:val="24"/>
                <w:lang w:eastAsia="et-EE"/>
              </w:rPr>
              <w:t>Kasutajakoolitus</w:t>
            </w:r>
          </w:p>
        </w:tc>
        <w:tc>
          <w:tcPr>
            <w:tcW w:w="1451" w:type="dxa"/>
          </w:tcPr>
          <w:p w14:paraId="3D693F26" w14:textId="77777777" w:rsidR="00E27178" w:rsidRDefault="0092539B">
            <w:pPr>
              <w:spacing w:after="0" w:line="240" w:lineRule="auto"/>
              <w:jc w:val="both"/>
              <w:rPr>
                <w:rFonts w:eastAsia="Times New Roman" w:cs="Times New Roman"/>
                <w:szCs w:val="24"/>
                <w:lang w:eastAsia="et-EE"/>
              </w:rPr>
            </w:pPr>
            <w:r>
              <w:rPr>
                <w:rFonts w:eastAsia="Times New Roman" w:cs="Times New Roman"/>
                <w:szCs w:val="24"/>
                <w:lang w:eastAsia="et-EE"/>
              </w:rPr>
              <w:t>1</w:t>
            </w:r>
          </w:p>
        </w:tc>
        <w:tc>
          <w:tcPr>
            <w:tcW w:w="1640" w:type="dxa"/>
          </w:tcPr>
          <w:p w14:paraId="09A87C0F" w14:textId="77777777" w:rsidR="00E27178" w:rsidRDefault="0092539B">
            <w:pPr>
              <w:spacing w:after="0" w:line="240" w:lineRule="auto"/>
              <w:jc w:val="both"/>
              <w:rPr>
                <w:rFonts w:eastAsia="Times New Roman" w:cs="Times New Roman"/>
                <w:szCs w:val="24"/>
                <w:lang w:eastAsia="et-EE"/>
              </w:rPr>
            </w:pPr>
            <w:r>
              <w:rPr>
                <w:rFonts w:eastAsia="Times New Roman" w:cs="Times New Roman"/>
                <w:szCs w:val="24"/>
                <w:lang w:eastAsia="et-EE"/>
              </w:rPr>
              <w:t>1</w:t>
            </w:r>
          </w:p>
        </w:tc>
      </w:tr>
      <w:tr w:rsidR="00E27178" w14:paraId="38325803" w14:textId="77777777">
        <w:trPr>
          <w:trHeight w:val="300"/>
        </w:trPr>
        <w:tc>
          <w:tcPr>
            <w:tcW w:w="4249" w:type="dxa"/>
          </w:tcPr>
          <w:p w14:paraId="261A47DB" w14:textId="77777777" w:rsidR="00E27178" w:rsidRDefault="0092539B">
            <w:pPr>
              <w:spacing w:after="0" w:line="240" w:lineRule="auto"/>
              <w:jc w:val="both"/>
              <w:rPr>
                <w:rFonts w:eastAsia="Times New Roman" w:cs="Times New Roman"/>
                <w:szCs w:val="24"/>
                <w:lang w:eastAsia="et-EE"/>
              </w:rPr>
            </w:pPr>
            <w:r>
              <w:rPr>
                <w:rFonts w:eastAsia="Times New Roman" w:cs="Times New Roman"/>
                <w:szCs w:val="24"/>
                <w:lang w:eastAsia="et-EE"/>
              </w:rPr>
              <w:t>Digipädevuste alane nõustamine</w:t>
            </w:r>
          </w:p>
        </w:tc>
        <w:tc>
          <w:tcPr>
            <w:tcW w:w="1451" w:type="dxa"/>
          </w:tcPr>
          <w:p w14:paraId="5943611E" w14:textId="77777777" w:rsidR="00E27178" w:rsidRDefault="0092539B">
            <w:pPr>
              <w:spacing w:after="0" w:line="240" w:lineRule="auto"/>
              <w:jc w:val="both"/>
              <w:rPr>
                <w:rFonts w:eastAsia="Times New Roman" w:cs="Times New Roman"/>
                <w:szCs w:val="24"/>
                <w:lang w:eastAsia="et-EE"/>
              </w:rPr>
            </w:pPr>
            <w:r>
              <w:rPr>
                <w:rFonts w:eastAsia="Times New Roman" w:cs="Times New Roman"/>
                <w:szCs w:val="24"/>
                <w:lang w:eastAsia="et-EE"/>
              </w:rPr>
              <w:t>3</w:t>
            </w:r>
          </w:p>
        </w:tc>
        <w:tc>
          <w:tcPr>
            <w:tcW w:w="1640" w:type="dxa"/>
          </w:tcPr>
          <w:p w14:paraId="08F19D75" w14:textId="77777777" w:rsidR="00E27178" w:rsidRDefault="0092539B">
            <w:pPr>
              <w:spacing w:after="0" w:line="240" w:lineRule="auto"/>
              <w:jc w:val="both"/>
              <w:rPr>
                <w:rFonts w:eastAsia="Times New Roman" w:cs="Times New Roman"/>
                <w:szCs w:val="24"/>
                <w:lang w:eastAsia="et-EE"/>
              </w:rPr>
            </w:pPr>
            <w:r>
              <w:rPr>
                <w:rFonts w:eastAsia="Times New Roman" w:cs="Times New Roman"/>
                <w:szCs w:val="24"/>
                <w:lang w:eastAsia="et-EE"/>
              </w:rPr>
              <w:t>3</w:t>
            </w:r>
          </w:p>
        </w:tc>
      </w:tr>
      <w:tr w:rsidR="00E27178" w14:paraId="73982C35" w14:textId="77777777">
        <w:trPr>
          <w:trHeight w:val="300"/>
        </w:trPr>
        <w:tc>
          <w:tcPr>
            <w:tcW w:w="4249" w:type="dxa"/>
          </w:tcPr>
          <w:p w14:paraId="7E674201" w14:textId="77777777" w:rsidR="00E27178" w:rsidRDefault="0092539B">
            <w:pPr>
              <w:spacing w:after="0" w:line="240" w:lineRule="auto"/>
              <w:jc w:val="both"/>
              <w:rPr>
                <w:rFonts w:eastAsia="Times New Roman" w:cs="Times New Roman"/>
                <w:kern w:val="0"/>
                <w:szCs w:val="24"/>
                <w:lang w:eastAsia="et-EE"/>
                <w14:ligatures w14:val="none"/>
              </w:rPr>
            </w:pPr>
            <w:r>
              <w:rPr>
                <w:rFonts w:eastAsia="Times New Roman" w:cs="Times New Roman"/>
                <w:szCs w:val="24"/>
                <w:lang w:eastAsia="et-EE"/>
              </w:rPr>
              <w:t>Muu (nimetada)</w:t>
            </w:r>
          </w:p>
        </w:tc>
        <w:tc>
          <w:tcPr>
            <w:tcW w:w="1451" w:type="dxa"/>
          </w:tcPr>
          <w:p w14:paraId="5A5C152D" w14:textId="77777777" w:rsidR="00E27178" w:rsidRDefault="0092539B">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w:t>
            </w:r>
          </w:p>
        </w:tc>
        <w:tc>
          <w:tcPr>
            <w:tcW w:w="1640" w:type="dxa"/>
          </w:tcPr>
          <w:p w14:paraId="19A54015" w14:textId="77777777" w:rsidR="00E27178" w:rsidRDefault="0092539B">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w:t>
            </w:r>
          </w:p>
        </w:tc>
      </w:tr>
    </w:tbl>
    <w:p w14:paraId="2FE4F181" w14:textId="77777777" w:rsidR="00E27178" w:rsidRDefault="0092539B">
      <w:pPr>
        <w:jc w:val="both"/>
        <w:rPr>
          <w:color w:val="000000"/>
        </w:rPr>
      </w:pPr>
      <w:r>
        <w:rPr>
          <w:color w:val="000000"/>
        </w:rPr>
        <w:t>Liikumisraskustega inimestele on see väga oluline.</w:t>
      </w:r>
    </w:p>
    <w:p w14:paraId="7D11AC44" w14:textId="77777777" w:rsidR="00E27178" w:rsidRDefault="00E27178">
      <w:pPr>
        <w:jc w:val="both"/>
        <w:rPr>
          <w:color w:val="A20000"/>
        </w:rPr>
      </w:pPr>
    </w:p>
    <w:p w14:paraId="2A0A94B5" w14:textId="77777777" w:rsidR="00E27178" w:rsidRDefault="0092539B">
      <w:pPr>
        <w:pStyle w:val="Pealkiri3"/>
        <w:jc w:val="both"/>
      </w:pPr>
      <w:r>
        <w:t>Teenused teistele asutustele</w:t>
      </w:r>
    </w:p>
    <w:p w14:paraId="72F79BB9" w14:textId="77777777" w:rsidR="00E27178" w:rsidRDefault="00E27178">
      <w:pPr>
        <w:spacing w:after="0" w:line="240" w:lineRule="auto"/>
        <w:jc w:val="both"/>
        <w:rPr>
          <w:rFonts w:eastAsia="Times New Roman" w:cs="Times New Roman"/>
          <w:i/>
          <w:iCs/>
          <w:color w:val="A20000"/>
          <w:lang w:eastAsia="et-EE"/>
        </w:rPr>
      </w:pPr>
    </w:p>
    <w:p w14:paraId="201DFC59" w14:textId="77777777" w:rsidR="00E27178" w:rsidRDefault="00E27178">
      <w:pPr>
        <w:spacing w:after="0" w:line="240" w:lineRule="auto"/>
        <w:jc w:val="both"/>
        <w:rPr>
          <w:rFonts w:eastAsia="Times New Roman" w:cs="Times New Roman"/>
          <w:kern w:val="0"/>
          <w:lang w:eastAsia="et-EE"/>
          <w14:ligatures w14:val="none"/>
        </w:rPr>
      </w:pPr>
    </w:p>
    <w:tbl>
      <w:tblPr>
        <w:tblStyle w:val="Kontuurtabel"/>
        <w:tblW w:w="6288" w:type="dxa"/>
        <w:tblLayout w:type="fixed"/>
        <w:tblLook w:val="04A0" w:firstRow="1" w:lastRow="0" w:firstColumn="1" w:lastColumn="0" w:noHBand="0" w:noVBand="1"/>
      </w:tblPr>
      <w:tblGrid>
        <w:gridCol w:w="3028"/>
        <w:gridCol w:w="1530"/>
        <w:gridCol w:w="1730"/>
      </w:tblGrid>
      <w:tr w:rsidR="00E27178" w14:paraId="634C996A" w14:textId="77777777">
        <w:tc>
          <w:tcPr>
            <w:tcW w:w="3028" w:type="dxa"/>
          </w:tcPr>
          <w:p w14:paraId="3966AACA" w14:textId="77777777" w:rsidR="00E27178" w:rsidRDefault="0092539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Teenused teistele asutustele</w:t>
            </w:r>
          </w:p>
        </w:tc>
        <w:tc>
          <w:tcPr>
            <w:tcW w:w="1530" w:type="dxa"/>
          </w:tcPr>
          <w:p w14:paraId="32B2D3A9" w14:textId="77777777" w:rsidR="00E27178" w:rsidRDefault="0092539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Kordade arv</w:t>
            </w:r>
          </w:p>
        </w:tc>
        <w:tc>
          <w:tcPr>
            <w:tcW w:w="1730" w:type="dxa"/>
          </w:tcPr>
          <w:p w14:paraId="116ED0CA" w14:textId="77777777" w:rsidR="00E27178" w:rsidRDefault="0092539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Osavõtjate arv</w:t>
            </w:r>
          </w:p>
        </w:tc>
      </w:tr>
      <w:tr w:rsidR="00E27178" w14:paraId="5F3A7ADB" w14:textId="77777777">
        <w:tc>
          <w:tcPr>
            <w:tcW w:w="3028" w:type="dxa"/>
          </w:tcPr>
          <w:p w14:paraId="0CA67504"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530" w:type="dxa"/>
          </w:tcPr>
          <w:p w14:paraId="68E3D771"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730" w:type="dxa"/>
          </w:tcPr>
          <w:p w14:paraId="07CD04B6"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bl>
    <w:p w14:paraId="6187FB00" w14:textId="77777777" w:rsidR="00E27178" w:rsidRDefault="00E27178">
      <w:pPr>
        <w:jc w:val="both"/>
        <w:rPr>
          <w:color w:val="A20000"/>
        </w:rPr>
      </w:pPr>
    </w:p>
    <w:p w14:paraId="38B507DE" w14:textId="77777777" w:rsidR="00E27178" w:rsidRDefault="00E27178">
      <w:pPr>
        <w:jc w:val="both"/>
        <w:rPr>
          <w:color w:val="A20000"/>
        </w:rPr>
      </w:pPr>
    </w:p>
    <w:p w14:paraId="13FB9376" w14:textId="77777777" w:rsidR="00E27178" w:rsidRDefault="0092539B">
      <w:pPr>
        <w:pStyle w:val="Pealkiri2"/>
        <w:jc w:val="both"/>
      </w:pPr>
      <w:r>
        <w:lastRenderedPageBreak/>
        <w:t>Innovatsioon</w:t>
      </w:r>
    </w:p>
    <w:p w14:paraId="3554D81B" w14:textId="77777777" w:rsidR="00E27178" w:rsidRDefault="0092539B">
      <w:pPr>
        <w:pStyle w:val="Pealkiri3"/>
        <w:jc w:val="both"/>
      </w:pPr>
      <w:r>
        <w:t>Raamatukogu pakutavad/kasutatavad innovaatilised/infotehnoloogilised võimalused</w:t>
      </w:r>
    </w:p>
    <w:tbl>
      <w:tblPr>
        <w:tblStyle w:val="Kontuurtabel"/>
        <w:tblW w:w="9060" w:type="dxa"/>
        <w:tblLayout w:type="fixed"/>
        <w:tblLook w:val="06A0" w:firstRow="1" w:lastRow="0" w:firstColumn="1" w:lastColumn="0" w:noHBand="1" w:noVBand="1"/>
      </w:tblPr>
      <w:tblGrid>
        <w:gridCol w:w="7046"/>
        <w:gridCol w:w="2014"/>
      </w:tblGrid>
      <w:tr w:rsidR="00E27178" w14:paraId="3B63A244" w14:textId="77777777">
        <w:trPr>
          <w:trHeight w:val="300"/>
        </w:trPr>
        <w:tc>
          <w:tcPr>
            <w:tcW w:w="7046" w:type="dxa"/>
          </w:tcPr>
          <w:p w14:paraId="12F34D2B" w14:textId="77777777" w:rsidR="00E27178" w:rsidRDefault="0092539B">
            <w:pPr>
              <w:spacing w:after="0" w:line="240" w:lineRule="auto"/>
              <w:jc w:val="both"/>
              <w:rPr>
                <w:b/>
                <w:bCs/>
              </w:rPr>
            </w:pPr>
            <w:r>
              <w:rPr>
                <w:rFonts w:eastAsia="Calibri"/>
                <w:b/>
                <w:bCs/>
              </w:rPr>
              <w:t>Innovaatilised/infotehnoloogilised lahendused</w:t>
            </w:r>
          </w:p>
        </w:tc>
        <w:tc>
          <w:tcPr>
            <w:tcW w:w="2014" w:type="dxa"/>
          </w:tcPr>
          <w:p w14:paraId="1AE4176E" w14:textId="77777777" w:rsidR="00E27178" w:rsidRDefault="0092539B">
            <w:pPr>
              <w:spacing w:after="0" w:line="240" w:lineRule="auto"/>
              <w:jc w:val="both"/>
              <w:rPr>
                <w:b/>
                <w:bCs/>
              </w:rPr>
            </w:pPr>
            <w:r>
              <w:rPr>
                <w:rFonts w:eastAsia="Calibri"/>
                <w:b/>
                <w:bCs/>
              </w:rPr>
              <w:t>Mitmes raamatukogus?</w:t>
            </w:r>
          </w:p>
        </w:tc>
      </w:tr>
      <w:tr w:rsidR="00E27178" w14:paraId="36621058" w14:textId="77777777">
        <w:trPr>
          <w:trHeight w:val="300"/>
        </w:trPr>
        <w:tc>
          <w:tcPr>
            <w:tcW w:w="7046" w:type="dxa"/>
          </w:tcPr>
          <w:p w14:paraId="7854D33B" w14:textId="77777777" w:rsidR="00E27178" w:rsidRDefault="0092539B">
            <w:pPr>
              <w:spacing w:after="0" w:line="240" w:lineRule="auto"/>
              <w:jc w:val="both"/>
              <w:rPr>
                <w:b/>
                <w:bCs/>
              </w:rPr>
            </w:pPr>
            <w:r>
              <w:rPr>
                <w:rFonts w:eastAsia="Calibri"/>
              </w:rPr>
              <w:t>Raamatukogusüsteem URRAM</w:t>
            </w:r>
          </w:p>
        </w:tc>
        <w:tc>
          <w:tcPr>
            <w:tcW w:w="2014" w:type="dxa"/>
          </w:tcPr>
          <w:p w14:paraId="6938780A" w14:textId="77777777" w:rsidR="00E27178" w:rsidRDefault="0092539B">
            <w:pPr>
              <w:spacing w:after="0" w:line="240" w:lineRule="auto"/>
              <w:jc w:val="both"/>
            </w:pPr>
            <w:r>
              <w:t>1</w:t>
            </w:r>
          </w:p>
        </w:tc>
      </w:tr>
      <w:tr w:rsidR="00E27178" w14:paraId="6C498E93" w14:textId="77777777">
        <w:trPr>
          <w:trHeight w:val="300"/>
        </w:trPr>
        <w:tc>
          <w:tcPr>
            <w:tcW w:w="7046" w:type="dxa"/>
          </w:tcPr>
          <w:p w14:paraId="6B19CB58" w14:textId="77777777" w:rsidR="00E27178" w:rsidRDefault="0092539B">
            <w:pPr>
              <w:spacing w:after="0" w:line="240" w:lineRule="auto"/>
              <w:jc w:val="both"/>
              <w:rPr>
                <w:b/>
                <w:bCs/>
              </w:rPr>
            </w:pPr>
            <w:r>
              <w:rPr>
                <w:rFonts w:eastAsia="Calibri"/>
              </w:rPr>
              <w:t>Raamatukogusüsteem RIKS</w:t>
            </w:r>
          </w:p>
        </w:tc>
        <w:tc>
          <w:tcPr>
            <w:tcW w:w="2014" w:type="dxa"/>
          </w:tcPr>
          <w:p w14:paraId="579AE4D4" w14:textId="77777777" w:rsidR="00E27178" w:rsidRDefault="0092539B">
            <w:pPr>
              <w:spacing w:after="0" w:line="240" w:lineRule="auto"/>
              <w:jc w:val="both"/>
            </w:pPr>
            <w:r>
              <w:t>0</w:t>
            </w:r>
          </w:p>
        </w:tc>
      </w:tr>
      <w:tr w:rsidR="00E27178" w14:paraId="08247CE8" w14:textId="77777777">
        <w:trPr>
          <w:trHeight w:val="300"/>
        </w:trPr>
        <w:tc>
          <w:tcPr>
            <w:tcW w:w="7046" w:type="dxa"/>
          </w:tcPr>
          <w:p w14:paraId="5CEF9D61" w14:textId="77777777" w:rsidR="00E27178" w:rsidRDefault="0092539B">
            <w:pPr>
              <w:spacing w:after="0" w:line="240" w:lineRule="auto"/>
              <w:jc w:val="both"/>
              <w:rPr>
                <w:b/>
                <w:bCs/>
              </w:rPr>
            </w:pPr>
            <w:r>
              <w:rPr>
                <w:rFonts w:eastAsia="Calibri"/>
              </w:rPr>
              <w:t>Raamatukogusüsteem Sierra</w:t>
            </w:r>
          </w:p>
        </w:tc>
        <w:tc>
          <w:tcPr>
            <w:tcW w:w="2014" w:type="dxa"/>
          </w:tcPr>
          <w:p w14:paraId="6F75755E" w14:textId="77777777" w:rsidR="00E27178" w:rsidRDefault="0092539B">
            <w:pPr>
              <w:spacing w:after="0" w:line="240" w:lineRule="auto"/>
              <w:jc w:val="both"/>
            </w:pPr>
            <w:r>
              <w:t>0</w:t>
            </w:r>
          </w:p>
        </w:tc>
      </w:tr>
      <w:tr w:rsidR="00E27178" w14:paraId="5CA2BCB6" w14:textId="77777777">
        <w:trPr>
          <w:trHeight w:val="300"/>
        </w:trPr>
        <w:tc>
          <w:tcPr>
            <w:tcW w:w="7046" w:type="dxa"/>
          </w:tcPr>
          <w:p w14:paraId="7AD8772A" w14:textId="77777777" w:rsidR="00E27178" w:rsidRDefault="0092539B">
            <w:pPr>
              <w:spacing w:after="0" w:line="240" w:lineRule="auto"/>
              <w:jc w:val="both"/>
              <w:rPr>
                <w:rFonts w:eastAsia="Calibri"/>
              </w:rPr>
            </w:pPr>
            <w:r>
              <w:rPr>
                <w:rFonts w:eastAsia="Calibri"/>
              </w:rPr>
              <w:t>Raamatuid saab laenutada igal ajal laenutuskapi kaudu</w:t>
            </w:r>
          </w:p>
        </w:tc>
        <w:tc>
          <w:tcPr>
            <w:tcW w:w="2014" w:type="dxa"/>
          </w:tcPr>
          <w:p w14:paraId="5D6090E0" w14:textId="77777777" w:rsidR="00E27178" w:rsidRDefault="0092539B">
            <w:pPr>
              <w:spacing w:after="0" w:line="240" w:lineRule="auto"/>
              <w:jc w:val="both"/>
              <w:rPr>
                <w:rFonts w:eastAsia="Calibri"/>
              </w:rPr>
            </w:pPr>
            <w:r>
              <w:rPr>
                <w:rFonts w:eastAsia="Calibri"/>
              </w:rPr>
              <w:t>0</w:t>
            </w:r>
          </w:p>
        </w:tc>
      </w:tr>
      <w:tr w:rsidR="00E27178" w14:paraId="6BE91FBA" w14:textId="77777777">
        <w:trPr>
          <w:trHeight w:val="300"/>
        </w:trPr>
        <w:tc>
          <w:tcPr>
            <w:tcW w:w="7046" w:type="dxa"/>
          </w:tcPr>
          <w:p w14:paraId="6A2E7C10" w14:textId="77777777" w:rsidR="00E27178" w:rsidRDefault="0092539B">
            <w:pPr>
              <w:spacing w:after="0" w:line="240" w:lineRule="auto"/>
              <w:jc w:val="both"/>
              <w:rPr>
                <w:rFonts w:eastAsia="Calibri"/>
              </w:rPr>
            </w:pPr>
            <w:r>
              <w:rPr>
                <w:rFonts w:eastAsia="Calibri"/>
              </w:rPr>
              <w:t>Raamatuid saab tagastada igal ajal tagastuskasti, tagastusluugi või laenutuskapi kaudu</w:t>
            </w:r>
          </w:p>
        </w:tc>
        <w:tc>
          <w:tcPr>
            <w:tcW w:w="2014" w:type="dxa"/>
          </w:tcPr>
          <w:p w14:paraId="145A6BE0" w14:textId="77777777" w:rsidR="00E27178" w:rsidRDefault="0092539B">
            <w:pPr>
              <w:spacing w:after="0" w:line="240" w:lineRule="auto"/>
              <w:jc w:val="both"/>
              <w:rPr>
                <w:rFonts w:eastAsia="Calibri"/>
              </w:rPr>
            </w:pPr>
            <w:r>
              <w:rPr>
                <w:rFonts w:eastAsia="Calibri"/>
              </w:rPr>
              <w:t>0</w:t>
            </w:r>
          </w:p>
        </w:tc>
      </w:tr>
      <w:tr w:rsidR="00E27178" w14:paraId="2508E394" w14:textId="77777777">
        <w:trPr>
          <w:trHeight w:val="300"/>
        </w:trPr>
        <w:tc>
          <w:tcPr>
            <w:tcW w:w="7046" w:type="dxa"/>
          </w:tcPr>
          <w:p w14:paraId="69731AFA" w14:textId="77777777" w:rsidR="00E27178" w:rsidRDefault="0092539B">
            <w:pPr>
              <w:spacing w:after="0" w:line="240" w:lineRule="auto"/>
              <w:jc w:val="both"/>
              <w:rPr>
                <w:rFonts w:eastAsia="Calibri"/>
              </w:rPr>
            </w:pPr>
            <w:r>
              <w:rPr>
                <w:rFonts w:eastAsia="Calibri"/>
              </w:rPr>
              <w:t>Raamatukogus on iseteeninduslahendused (laenutusautomaadid)</w:t>
            </w:r>
          </w:p>
        </w:tc>
        <w:tc>
          <w:tcPr>
            <w:tcW w:w="2014" w:type="dxa"/>
          </w:tcPr>
          <w:p w14:paraId="7FDEE51F" w14:textId="77777777" w:rsidR="00E27178" w:rsidRDefault="0092539B">
            <w:pPr>
              <w:spacing w:after="0" w:line="240" w:lineRule="auto"/>
              <w:jc w:val="both"/>
              <w:rPr>
                <w:rFonts w:eastAsia="Calibri"/>
              </w:rPr>
            </w:pPr>
            <w:r>
              <w:rPr>
                <w:rFonts w:eastAsia="Calibri"/>
              </w:rPr>
              <w:t>0</w:t>
            </w:r>
          </w:p>
        </w:tc>
      </w:tr>
      <w:tr w:rsidR="00E27178" w14:paraId="6CB30B30" w14:textId="77777777">
        <w:trPr>
          <w:trHeight w:val="300"/>
        </w:trPr>
        <w:tc>
          <w:tcPr>
            <w:tcW w:w="7046" w:type="dxa"/>
          </w:tcPr>
          <w:p w14:paraId="610F6E6B" w14:textId="77777777" w:rsidR="00E27178" w:rsidRDefault="0092539B">
            <w:pPr>
              <w:spacing w:after="0" w:line="240" w:lineRule="auto"/>
              <w:jc w:val="both"/>
              <w:rPr>
                <w:rFonts w:eastAsia="Calibri"/>
              </w:rPr>
            </w:pPr>
            <w:r>
              <w:rPr>
                <w:rFonts w:eastAsia="Calibri"/>
              </w:rPr>
              <w:t>Raamatukogu pakub avatud raamatukogu teenust (24/7)</w:t>
            </w:r>
          </w:p>
        </w:tc>
        <w:tc>
          <w:tcPr>
            <w:tcW w:w="2014" w:type="dxa"/>
          </w:tcPr>
          <w:p w14:paraId="280BEDEB" w14:textId="77777777" w:rsidR="00E27178" w:rsidRDefault="0092539B">
            <w:pPr>
              <w:spacing w:after="0" w:line="240" w:lineRule="auto"/>
              <w:jc w:val="both"/>
              <w:rPr>
                <w:rFonts w:eastAsia="Calibri"/>
              </w:rPr>
            </w:pPr>
            <w:r>
              <w:rPr>
                <w:rFonts w:eastAsia="Calibri"/>
              </w:rPr>
              <w:t>0</w:t>
            </w:r>
          </w:p>
        </w:tc>
      </w:tr>
      <w:tr w:rsidR="00E27178" w14:paraId="6BBF8AB5" w14:textId="77777777">
        <w:trPr>
          <w:trHeight w:val="300"/>
        </w:trPr>
        <w:tc>
          <w:tcPr>
            <w:tcW w:w="7046" w:type="dxa"/>
          </w:tcPr>
          <w:p w14:paraId="2BC120D5" w14:textId="77777777" w:rsidR="00E27178" w:rsidRDefault="0092539B">
            <w:pPr>
              <w:spacing w:after="0" w:line="240" w:lineRule="auto"/>
              <w:jc w:val="both"/>
              <w:rPr>
                <w:rFonts w:eastAsia="Calibri"/>
              </w:rPr>
            </w:pPr>
            <w:r>
              <w:rPr>
                <w:rFonts w:eastAsia="Calibri"/>
              </w:rPr>
              <w:t>Raamatukogu pakub kasutajatele kaugtöökohta/individuaaltööruumi</w:t>
            </w:r>
          </w:p>
        </w:tc>
        <w:tc>
          <w:tcPr>
            <w:tcW w:w="2014" w:type="dxa"/>
          </w:tcPr>
          <w:p w14:paraId="2B15508A" w14:textId="77777777" w:rsidR="00E27178" w:rsidRDefault="0092539B">
            <w:pPr>
              <w:spacing w:after="0" w:line="240" w:lineRule="auto"/>
              <w:jc w:val="both"/>
              <w:rPr>
                <w:rFonts w:eastAsia="Calibri"/>
              </w:rPr>
            </w:pPr>
            <w:r>
              <w:rPr>
                <w:rFonts w:eastAsia="Calibri"/>
              </w:rPr>
              <w:t>0</w:t>
            </w:r>
          </w:p>
        </w:tc>
      </w:tr>
      <w:tr w:rsidR="00E27178" w14:paraId="46202772" w14:textId="77777777">
        <w:trPr>
          <w:trHeight w:val="300"/>
        </w:trPr>
        <w:tc>
          <w:tcPr>
            <w:tcW w:w="7046" w:type="dxa"/>
          </w:tcPr>
          <w:p w14:paraId="2E393405" w14:textId="77777777" w:rsidR="00E27178" w:rsidRDefault="0092539B">
            <w:pPr>
              <w:spacing w:after="0" w:line="240" w:lineRule="auto"/>
              <w:jc w:val="both"/>
              <w:rPr>
                <w:rFonts w:eastAsia="Calibri"/>
              </w:rPr>
            </w:pPr>
            <w:r>
              <w:rPr>
                <w:rFonts w:eastAsia="Calibri"/>
              </w:rPr>
              <w:t>Raamatukogu pakub kasutajatele rühmatööruumi</w:t>
            </w:r>
          </w:p>
        </w:tc>
        <w:tc>
          <w:tcPr>
            <w:tcW w:w="2014" w:type="dxa"/>
          </w:tcPr>
          <w:p w14:paraId="638D7DCE" w14:textId="77777777" w:rsidR="00E27178" w:rsidRDefault="0092539B">
            <w:pPr>
              <w:spacing w:after="0" w:line="240" w:lineRule="auto"/>
              <w:jc w:val="both"/>
              <w:rPr>
                <w:rFonts w:eastAsia="Calibri"/>
              </w:rPr>
            </w:pPr>
            <w:r>
              <w:rPr>
                <w:rFonts w:eastAsia="Calibri"/>
              </w:rPr>
              <w:t>0</w:t>
            </w:r>
          </w:p>
        </w:tc>
      </w:tr>
      <w:tr w:rsidR="00E27178" w14:paraId="2AA82B98" w14:textId="77777777">
        <w:trPr>
          <w:trHeight w:val="300"/>
        </w:trPr>
        <w:tc>
          <w:tcPr>
            <w:tcW w:w="7046" w:type="dxa"/>
          </w:tcPr>
          <w:p w14:paraId="5A96118F" w14:textId="77777777" w:rsidR="00E27178" w:rsidRDefault="0092539B">
            <w:pPr>
              <w:spacing w:after="0" w:line="240" w:lineRule="auto"/>
              <w:jc w:val="both"/>
              <w:rPr>
                <w:rFonts w:eastAsia="Calibri"/>
              </w:rPr>
            </w:pPr>
            <w:r>
              <w:rPr>
                <w:rFonts w:eastAsia="Calibri"/>
              </w:rPr>
              <w:t>Raamatukogu pakub kasutajatele konverentsitehnikat</w:t>
            </w:r>
          </w:p>
        </w:tc>
        <w:tc>
          <w:tcPr>
            <w:tcW w:w="2014" w:type="dxa"/>
          </w:tcPr>
          <w:p w14:paraId="4A2C9049" w14:textId="77777777" w:rsidR="00E27178" w:rsidRDefault="0092539B">
            <w:pPr>
              <w:spacing w:after="0" w:line="240" w:lineRule="auto"/>
              <w:jc w:val="both"/>
              <w:rPr>
                <w:rFonts w:eastAsia="Calibri"/>
              </w:rPr>
            </w:pPr>
            <w:r>
              <w:rPr>
                <w:rFonts w:eastAsia="Calibri"/>
              </w:rPr>
              <w:t>0</w:t>
            </w:r>
          </w:p>
        </w:tc>
      </w:tr>
      <w:tr w:rsidR="00E27178" w14:paraId="0071AE0A" w14:textId="77777777">
        <w:trPr>
          <w:trHeight w:val="300"/>
        </w:trPr>
        <w:tc>
          <w:tcPr>
            <w:tcW w:w="7046" w:type="dxa"/>
          </w:tcPr>
          <w:p w14:paraId="109D2F5A" w14:textId="77777777" w:rsidR="00E27178" w:rsidRDefault="0092539B">
            <w:pPr>
              <w:spacing w:after="0" w:line="240" w:lineRule="auto"/>
              <w:jc w:val="both"/>
              <w:rPr>
                <w:rFonts w:eastAsia="Calibri"/>
              </w:rPr>
            </w:pPr>
            <w:r>
              <w:rPr>
                <w:rFonts w:eastAsia="Calibri"/>
              </w:rPr>
              <w:t>Raamatukogu pakub kasutajatele vähemalt ühte kaamera ja mikrofoniga arvutit (nt koosolekuteks)</w:t>
            </w:r>
          </w:p>
        </w:tc>
        <w:tc>
          <w:tcPr>
            <w:tcW w:w="2014" w:type="dxa"/>
          </w:tcPr>
          <w:p w14:paraId="792E4DF5" w14:textId="77777777" w:rsidR="00E27178" w:rsidRDefault="0092539B">
            <w:pPr>
              <w:spacing w:after="0" w:line="240" w:lineRule="auto"/>
              <w:jc w:val="both"/>
              <w:rPr>
                <w:rFonts w:eastAsia="Calibri"/>
              </w:rPr>
            </w:pPr>
            <w:r>
              <w:rPr>
                <w:rFonts w:eastAsia="Calibri"/>
              </w:rPr>
              <w:t>1</w:t>
            </w:r>
          </w:p>
        </w:tc>
      </w:tr>
      <w:tr w:rsidR="00E27178" w14:paraId="5EA5DE09" w14:textId="77777777">
        <w:trPr>
          <w:trHeight w:val="300"/>
        </w:trPr>
        <w:tc>
          <w:tcPr>
            <w:tcW w:w="7046" w:type="dxa"/>
          </w:tcPr>
          <w:p w14:paraId="242E56D4" w14:textId="77777777" w:rsidR="00E27178" w:rsidRDefault="0092539B">
            <w:pPr>
              <w:spacing w:after="0" w:line="240" w:lineRule="auto"/>
              <w:jc w:val="both"/>
              <w:rPr>
                <w:rFonts w:eastAsia="Calibri"/>
              </w:rPr>
            </w:pPr>
            <w:r>
              <w:rPr>
                <w:rFonts w:eastAsia="Calibri"/>
              </w:rPr>
              <w:t>Raamatukogus saab kasutada helistuudiot (nt muusika, taskuhäälingute loomiseks)</w:t>
            </w:r>
          </w:p>
        </w:tc>
        <w:tc>
          <w:tcPr>
            <w:tcW w:w="2014" w:type="dxa"/>
          </w:tcPr>
          <w:p w14:paraId="20C5C867" w14:textId="77777777" w:rsidR="00E27178" w:rsidRDefault="0092539B">
            <w:pPr>
              <w:spacing w:after="0" w:line="240" w:lineRule="auto"/>
              <w:jc w:val="both"/>
              <w:rPr>
                <w:rFonts w:eastAsia="Calibri"/>
              </w:rPr>
            </w:pPr>
            <w:r>
              <w:rPr>
                <w:rFonts w:eastAsia="Calibri"/>
              </w:rPr>
              <w:t>0</w:t>
            </w:r>
          </w:p>
        </w:tc>
      </w:tr>
      <w:tr w:rsidR="00E27178" w14:paraId="3754B5F2" w14:textId="77777777">
        <w:trPr>
          <w:trHeight w:val="300"/>
        </w:trPr>
        <w:tc>
          <w:tcPr>
            <w:tcW w:w="7046" w:type="dxa"/>
          </w:tcPr>
          <w:p w14:paraId="1C43F3D3" w14:textId="77777777" w:rsidR="00E27178" w:rsidRDefault="0092539B">
            <w:pPr>
              <w:spacing w:after="0" w:line="240" w:lineRule="auto"/>
              <w:jc w:val="both"/>
              <w:rPr>
                <w:rFonts w:eastAsia="Calibri"/>
              </w:rPr>
            </w:pPr>
            <w:r>
              <w:rPr>
                <w:rFonts w:eastAsia="Calibri"/>
              </w:rPr>
              <w:t xml:space="preserve">Raamatukogus saab kasutada videostuudiot (nt videote, </w:t>
            </w:r>
            <w:proofErr w:type="spellStart"/>
            <w:r>
              <w:rPr>
                <w:rFonts w:eastAsia="Calibri"/>
              </w:rPr>
              <w:t>vlogide</w:t>
            </w:r>
            <w:proofErr w:type="spellEnd"/>
            <w:r>
              <w:rPr>
                <w:rFonts w:eastAsia="Calibri"/>
              </w:rPr>
              <w:t xml:space="preserve"> loomiseks)</w:t>
            </w:r>
          </w:p>
        </w:tc>
        <w:tc>
          <w:tcPr>
            <w:tcW w:w="2014" w:type="dxa"/>
          </w:tcPr>
          <w:p w14:paraId="75ED9AB3" w14:textId="77777777" w:rsidR="00E27178" w:rsidRDefault="0092539B">
            <w:pPr>
              <w:spacing w:after="0" w:line="240" w:lineRule="auto"/>
              <w:jc w:val="both"/>
              <w:rPr>
                <w:rFonts w:eastAsia="Calibri"/>
              </w:rPr>
            </w:pPr>
            <w:r>
              <w:rPr>
                <w:rFonts w:eastAsia="Calibri"/>
              </w:rPr>
              <w:t>0</w:t>
            </w:r>
          </w:p>
        </w:tc>
      </w:tr>
      <w:tr w:rsidR="00E27178" w14:paraId="4602AE47" w14:textId="77777777">
        <w:trPr>
          <w:trHeight w:val="300"/>
        </w:trPr>
        <w:tc>
          <w:tcPr>
            <w:tcW w:w="7046" w:type="dxa"/>
          </w:tcPr>
          <w:p w14:paraId="47D4D490" w14:textId="77777777" w:rsidR="00E27178" w:rsidRDefault="0092539B">
            <w:pPr>
              <w:spacing w:after="0" w:line="240" w:lineRule="auto"/>
              <w:jc w:val="both"/>
              <w:rPr>
                <w:rFonts w:eastAsia="Calibri"/>
              </w:rPr>
            </w:pPr>
            <w:r>
              <w:rPr>
                <w:rFonts w:eastAsia="Calibri"/>
              </w:rPr>
              <w:t>Raamatukogus on kasutusel RFID lahendus</w:t>
            </w:r>
          </w:p>
        </w:tc>
        <w:tc>
          <w:tcPr>
            <w:tcW w:w="2014" w:type="dxa"/>
          </w:tcPr>
          <w:p w14:paraId="4AEB7560" w14:textId="77777777" w:rsidR="00E27178" w:rsidRDefault="0092539B">
            <w:pPr>
              <w:spacing w:after="0" w:line="240" w:lineRule="auto"/>
              <w:jc w:val="both"/>
              <w:rPr>
                <w:rFonts w:eastAsia="Calibri"/>
              </w:rPr>
            </w:pPr>
            <w:r>
              <w:rPr>
                <w:rFonts w:eastAsia="Calibri"/>
              </w:rPr>
              <w:t>0</w:t>
            </w:r>
          </w:p>
        </w:tc>
      </w:tr>
      <w:tr w:rsidR="00E27178" w14:paraId="22DE5E7B" w14:textId="77777777">
        <w:trPr>
          <w:trHeight w:val="300"/>
        </w:trPr>
        <w:tc>
          <w:tcPr>
            <w:tcW w:w="7046" w:type="dxa"/>
          </w:tcPr>
          <w:p w14:paraId="6FE4C1CA" w14:textId="77777777" w:rsidR="00E27178" w:rsidRDefault="0092539B">
            <w:pPr>
              <w:spacing w:after="0" w:line="240" w:lineRule="auto"/>
              <w:jc w:val="both"/>
              <w:rPr>
                <w:rFonts w:eastAsia="Calibri"/>
              </w:rPr>
            </w:pPr>
            <w:r>
              <w:rPr>
                <w:rFonts w:eastAsia="Calibri"/>
              </w:rPr>
              <w:t>Raamatukogus on vähemalt üks AIP arvuti</w:t>
            </w:r>
          </w:p>
        </w:tc>
        <w:tc>
          <w:tcPr>
            <w:tcW w:w="2014" w:type="dxa"/>
          </w:tcPr>
          <w:p w14:paraId="35EB6715" w14:textId="77777777" w:rsidR="00E27178" w:rsidRDefault="0092539B">
            <w:pPr>
              <w:spacing w:after="0" w:line="240" w:lineRule="auto"/>
              <w:jc w:val="both"/>
              <w:rPr>
                <w:rFonts w:eastAsia="Calibri"/>
              </w:rPr>
            </w:pPr>
            <w:r>
              <w:rPr>
                <w:rFonts w:eastAsia="Calibri"/>
              </w:rPr>
              <w:t>1</w:t>
            </w:r>
          </w:p>
        </w:tc>
      </w:tr>
      <w:tr w:rsidR="00E27178" w14:paraId="18E8EF81" w14:textId="77777777">
        <w:trPr>
          <w:trHeight w:val="300"/>
        </w:trPr>
        <w:tc>
          <w:tcPr>
            <w:tcW w:w="7046" w:type="dxa"/>
          </w:tcPr>
          <w:p w14:paraId="47DB63F5" w14:textId="77777777" w:rsidR="00E27178" w:rsidRDefault="0092539B">
            <w:pPr>
              <w:spacing w:after="0" w:line="240" w:lineRule="auto"/>
              <w:jc w:val="both"/>
              <w:rPr>
                <w:rFonts w:eastAsia="Calibri"/>
              </w:rPr>
            </w:pPr>
            <w:r>
              <w:rPr>
                <w:rFonts w:eastAsia="Calibri"/>
              </w:rPr>
              <w:t xml:space="preserve">Raamatukogus saab kasutada </w:t>
            </w:r>
            <w:proofErr w:type="spellStart"/>
            <w:r>
              <w:rPr>
                <w:rFonts w:eastAsia="Calibri"/>
              </w:rPr>
              <w:t>WiFi</w:t>
            </w:r>
            <w:proofErr w:type="spellEnd"/>
            <w:r>
              <w:rPr>
                <w:rFonts w:eastAsia="Calibri"/>
              </w:rPr>
              <w:t xml:space="preserve"> ühendust</w:t>
            </w:r>
          </w:p>
        </w:tc>
        <w:tc>
          <w:tcPr>
            <w:tcW w:w="2014" w:type="dxa"/>
          </w:tcPr>
          <w:p w14:paraId="46968E96" w14:textId="77777777" w:rsidR="00E27178" w:rsidRDefault="0092539B">
            <w:pPr>
              <w:spacing w:after="0" w:line="240" w:lineRule="auto"/>
              <w:jc w:val="both"/>
              <w:rPr>
                <w:rFonts w:eastAsia="Calibri"/>
              </w:rPr>
            </w:pPr>
            <w:r>
              <w:rPr>
                <w:rFonts w:eastAsia="Calibri"/>
              </w:rPr>
              <w:t>1</w:t>
            </w:r>
          </w:p>
        </w:tc>
      </w:tr>
      <w:tr w:rsidR="00E27178" w14:paraId="4D6CD540" w14:textId="77777777">
        <w:trPr>
          <w:trHeight w:val="300"/>
        </w:trPr>
        <w:tc>
          <w:tcPr>
            <w:tcW w:w="7046" w:type="dxa"/>
          </w:tcPr>
          <w:p w14:paraId="3B38E7A1" w14:textId="77777777" w:rsidR="00E27178" w:rsidRDefault="0092539B">
            <w:pPr>
              <w:spacing w:after="0" w:line="240" w:lineRule="auto"/>
              <w:jc w:val="both"/>
              <w:rPr>
                <w:rFonts w:eastAsia="Calibri"/>
              </w:rPr>
            </w:pPr>
            <w:r>
              <w:rPr>
                <w:rFonts w:eastAsia="Calibri"/>
              </w:rPr>
              <w:t>Raamatukogus saab kasutada printerit ja/või skännerit ja/või koopiamasinat</w:t>
            </w:r>
          </w:p>
        </w:tc>
        <w:tc>
          <w:tcPr>
            <w:tcW w:w="2014" w:type="dxa"/>
          </w:tcPr>
          <w:p w14:paraId="111AD512" w14:textId="77777777" w:rsidR="00E27178" w:rsidRDefault="0092539B">
            <w:pPr>
              <w:spacing w:after="0" w:line="240" w:lineRule="auto"/>
              <w:jc w:val="both"/>
              <w:rPr>
                <w:rFonts w:eastAsia="Calibri"/>
              </w:rPr>
            </w:pPr>
            <w:r>
              <w:rPr>
                <w:rFonts w:eastAsia="Calibri"/>
              </w:rPr>
              <w:t>1</w:t>
            </w:r>
          </w:p>
        </w:tc>
      </w:tr>
      <w:tr w:rsidR="00E27178" w14:paraId="7FB7C533" w14:textId="77777777">
        <w:trPr>
          <w:trHeight w:val="300"/>
        </w:trPr>
        <w:tc>
          <w:tcPr>
            <w:tcW w:w="7046" w:type="dxa"/>
          </w:tcPr>
          <w:p w14:paraId="633DDD8D" w14:textId="77777777" w:rsidR="00E27178" w:rsidRDefault="0092539B">
            <w:pPr>
              <w:spacing w:after="0" w:line="240" w:lineRule="auto"/>
              <w:jc w:val="both"/>
              <w:rPr>
                <w:rFonts w:eastAsia="Calibri"/>
              </w:rPr>
            </w:pPr>
            <w:r>
              <w:rPr>
                <w:rFonts w:eastAsia="Calibri"/>
              </w:rPr>
              <w:t>Raamatukogus saab värviliselt printida</w:t>
            </w:r>
          </w:p>
        </w:tc>
        <w:tc>
          <w:tcPr>
            <w:tcW w:w="2014" w:type="dxa"/>
          </w:tcPr>
          <w:p w14:paraId="57695A3D" w14:textId="77777777" w:rsidR="00E27178" w:rsidRDefault="0092539B">
            <w:pPr>
              <w:spacing w:after="0" w:line="240" w:lineRule="auto"/>
              <w:jc w:val="both"/>
              <w:rPr>
                <w:rFonts w:eastAsia="Calibri"/>
              </w:rPr>
            </w:pPr>
            <w:r>
              <w:rPr>
                <w:rFonts w:eastAsia="Calibri"/>
              </w:rPr>
              <w:t>1</w:t>
            </w:r>
          </w:p>
        </w:tc>
      </w:tr>
      <w:tr w:rsidR="00E27178" w14:paraId="0BA334DB" w14:textId="77777777">
        <w:trPr>
          <w:trHeight w:val="300"/>
        </w:trPr>
        <w:tc>
          <w:tcPr>
            <w:tcW w:w="7046" w:type="dxa"/>
          </w:tcPr>
          <w:p w14:paraId="48153D13" w14:textId="77777777" w:rsidR="00E27178" w:rsidRDefault="0092539B">
            <w:pPr>
              <w:spacing w:after="0" w:line="240" w:lineRule="auto"/>
              <w:jc w:val="both"/>
              <w:rPr>
                <w:rFonts w:eastAsia="Calibri"/>
              </w:rPr>
            </w:pPr>
            <w:r>
              <w:rPr>
                <w:rFonts w:eastAsia="Calibri"/>
              </w:rPr>
              <w:t>Raamatukogus on võimalik lamineerida</w:t>
            </w:r>
          </w:p>
        </w:tc>
        <w:tc>
          <w:tcPr>
            <w:tcW w:w="2014" w:type="dxa"/>
          </w:tcPr>
          <w:p w14:paraId="71D4CC01" w14:textId="77777777" w:rsidR="00E27178" w:rsidRDefault="0092539B">
            <w:pPr>
              <w:spacing w:after="0" w:line="240" w:lineRule="auto"/>
              <w:jc w:val="both"/>
              <w:rPr>
                <w:rFonts w:eastAsia="Calibri"/>
              </w:rPr>
            </w:pPr>
            <w:r>
              <w:rPr>
                <w:rFonts w:eastAsia="Calibri"/>
              </w:rPr>
              <w:t>1</w:t>
            </w:r>
          </w:p>
        </w:tc>
      </w:tr>
    </w:tbl>
    <w:p w14:paraId="0F2F7E04" w14:textId="77777777" w:rsidR="00E27178" w:rsidRDefault="00E27178">
      <w:pPr>
        <w:jc w:val="both"/>
      </w:pPr>
    </w:p>
    <w:p w14:paraId="2C022BBB" w14:textId="77777777" w:rsidR="00E27178" w:rsidRDefault="0092539B">
      <w:pPr>
        <w:pStyle w:val="Pealkiri3"/>
        <w:jc w:val="both"/>
      </w:pPr>
      <w:r>
        <w:t>Tähtsamad arendustegevused infotehnoloogia vallas</w:t>
      </w:r>
    </w:p>
    <w:p w14:paraId="6A547B53" w14:textId="77777777" w:rsidR="00E27178" w:rsidRDefault="0092539B">
      <w:pPr>
        <w:jc w:val="both"/>
        <w:rPr>
          <w:color w:val="000000"/>
        </w:rPr>
      </w:pPr>
      <w:r>
        <w:rPr>
          <w:color w:val="000000"/>
        </w:rPr>
        <w:t>Seoses uutesse ruumidesse kolimisega on ruuterid ja interneti võrk kõik uus.</w:t>
      </w:r>
    </w:p>
    <w:p w14:paraId="460C098D" w14:textId="77777777" w:rsidR="00E27178" w:rsidRDefault="0092539B">
      <w:pPr>
        <w:pStyle w:val="Pealkiri3"/>
        <w:jc w:val="both"/>
      </w:pPr>
      <w:r>
        <w:t>Iseteeninduslike teenuste kasutus</w:t>
      </w:r>
    </w:p>
    <w:p w14:paraId="56D73D5D" w14:textId="77777777" w:rsidR="00E27178" w:rsidRDefault="0092539B">
      <w:pPr>
        <w:jc w:val="both"/>
        <w:rPr>
          <w:color w:val="000000"/>
        </w:rPr>
      </w:pPr>
      <w:r>
        <w:rPr>
          <w:color w:val="000000"/>
        </w:rPr>
        <w:t>Ei</w:t>
      </w:r>
    </w:p>
    <w:p w14:paraId="1A59FC25" w14:textId="77777777" w:rsidR="00E27178" w:rsidRDefault="0092539B">
      <w:pPr>
        <w:pStyle w:val="Pealkiri1"/>
        <w:spacing w:before="0"/>
        <w:jc w:val="both"/>
      </w:pPr>
      <w:bookmarkStart w:id="4" w:name="_Toc225945082"/>
      <w:r>
        <w:t>Kogude kujundamine</w:t>
      </w:r>
      <w:bookmarkEnd w:id="4"/>
    </w:p>
    <w:p w14:paraId="092AC560" w14:textId="77777777" w:rsidR="00E27178" w:rsidRDefault="0092539B">
      <w:pPr>
        <w:pStyle w:val="Pealkiri2"/>
        <w:jc w:val="both"/>
      </w:pPr>
      <w:r>
        <w:t>Komplekteerimise põhimõtted</w:t>
      </w:r>
    </w:p>
    <w:p w14:paraId="48E2B49D" w14:textId="77777777" w:rsidR="00E27178" w:rsidRDefault="0092539B">
      <w:pPr>
        <w:ind w:left="578" w:hanging="578"/>
        <w:jc w:val="both"/>
      </w:pPr>
      <w:r>
        <w:rPr>
          <w:color w:val="000000"/>
        </w:rPr>
        <w:t xml:space="preserve"> Komplekteerimisel lähtume valla keskraamatukogu poolt kinnitatud komplekteerimispõhimõtetest.</w:t>
      </w:r>
    </w:p>
    <w:p w14:paraId="3C37C27A" w14:textId="77777777" w:rsidR="00E27178" w:rsidRDefault="0092539B">
      <w:pPr>
        <w:pStyle w:val="Pealkiri2"/>
      </w:pPr>
      <w:r>
        <w:lastRenderedPageBreak/>
        <w:t>Kogude kasutatavus ja seosed lugejate sihtrühmadega</w:t>
      </w:r>
    </w:p>
    <w:p w14:paraId="422C9B2F" w14:textId="77777777" w:rsidR="00E27178" w:rsidRDefault="0092539B">
      <w:pPr>
        <w:jc w:val="both"/>
        <w:rPr>
          <w:i/>
          <w:iCs/>
        </w:rPr>
      </w:pPr>
      <w:r>
        <w:t>Põhiliselt loetakse ilukirjandust, ajakirjandust ja elulooraamatuid, lapsed kohustuslikku kirjandust. Kui omal raamatukogus vajalikku teavikut pole saab seda hõlpsalt teistest  raamatukogudest tuua.</w:t>
      </w:r>
    </w:p>
    <w:p w14:paraId="444A443F" w14:textId="77777777" w:rsidR="00E27178" w:rsidRDefault="0092539B">
      <w:pPr>
        <w:jc w:val="both"/>
        <w:rPr>
          <w:color w:val="000000"/>
        </w:rPr>
      </w:pPr>
      <w:r>
        <w:rPr>
          <w:color w:val="000000"/>
        </w:rPr>
        <w:t>Ringlus 0,4</w:t>
      </w:r>
    </w:p>
    <w:p w14:paraId="70290D7C" w14:textId="77777777" w:rsidR="00E27178" w:rsidRDefault="0092539B">
      <w:pPr>
        <w:pStyle w:val="Pealkiri2"/>
        <w:jc w:val="both"/>
      </w:pPr>
      <w:r>
        <w:t>Raamatukogu komplekteerimine (trükis, e-raamat, audioraamat): analüüs ja hinnang</w:t>
      </w:r>
    </w:p>
    <w:p w14:paraId="71F73DC3" w14:textId="77777777" w:rsidR="00E27178" w:rsidRDefault="0092539B">
      <w:pPr>
        <w:ind w:left="578" w:hanging="578"/>
        <w:jc w:val="both"/>
      </w:pPr>
      <w:r>
        <w:t xml:space="preserve">Komplekteerimisel arvestan erinevate lugejate rühmadega- nende lugemissoovidest. Teavikuid aastas soetatud 182 eksemplari, see teeb </w:t>
      </w:r>
      <w:r w:rsidR="004D245E">
        <w:t>0,6</w:t>
      </w:r>
      <w:r>
        <w:t xml:space="preserve"> väljaannet elaniku kohta.</w:t>
      </w:r>
    </w:p>
    <w:p w14:paraId="35095B73" w14:textId="77777777" w:rsidR="00E27178" w:rsidRDefault="00E27178">
      <w:pPr>
        <w:jc w:val="both"/>
        <w:rPr>
          <w:color w:val="A20000"/>
        </w:rPr>
      </w:pPr>
    </w:p>
    <w:p w14:paraId="43061D20" w14:textId="77777777" w:rsidR="00E27178" w:rsidRDefault="0092539B">
      <w:pPr>
        <w:pStyle w:val="Pealkiri2"/>
        <w:jc w:val="both"/>
      </w:pPr>
      <w:r>
        <w:t>Perioodika komplekteerimine: analüüs ja hinnang</w:t>
      </w:r>
    </w:p>
    <w:p w14:paraId="5C982000" w14:textId="77777777" w:rsidR="00E27178" w:rsidRDefault="0092539B">
      <w:pPr>
        <w:ind w:left="578" w:hanging="578"/>
        <w:jc w:val="both"/>
      </w:pPr>
      <w:r>
        <w:t>Tellitud perioodika on ainult eesti keelne. 2 ajalehte ja 5 ajakirja. See valik on täiesti piisav.</w:t>
      </w:r>
    </w:p>
    <w:p w14:paraId="531095DD" w14:textId="77777777" w:rsidR="00E27178" w:rsidRDefault="0092539B">
      <w:pPr>
        <w:jc w:val="both"/>
      </w:pPr>
      <w:r>
        <w:t>Digiväljaannete vastu huvi puudub.</w:t>
      </w:r>
    </w:p>
    <w:p w14:paraId="3E520E69" w14:textId="77777777" w:rsidR="00E27178" w:rsidRDefault="00E27178">
      <w:pPr>
        <w:jc w:val="both"/>
        <w:rPr>
          <w:color w:val="A20000"/>
        </w:rPr>
      </w:pPr>
    </w:p>
    <w:p w14:paraId="6CFFA4CA" w14:textId="77777777" w:rsidR="00E27178" w:rsidRDefault="0092539B">
      <w:pPr>
        <w:pStyle w:val="Pealkiri2"/>
        <w:jc w:val="both"/>
      </w:pPr>
      <w:r>
        <w:t>Muude väljaannete komplekteerimine: analüüs ja hinnang</w:t>
      </w:r>
    </w:p>
    <w:p w14:paraId="2661C0A3" w14:textId="77777777" w:rsidR="00E27178" w:rsidRDefault="0092539B">
      <w:pPr>
        <w:jc w:val="both"/>
        <w:rPr>
          <w:color w:val="A20000"/>
        </w:rPr>
      </w:pPr>
      <w:r>
        <w:rPr>
          <w:color w:val="A20000"/>
        </w:rPr>
        <w:t>-</w:t>
      </w:r>
    </w:p>
    <w:p w14:paraId="0F27EC62" w14:textId="77777777" w:rsidR="00E27178" w:rsidRDefault="0092539B">
      <w:pPr>
        <w:pStyle w:val="Pealkiri2"/>
        <w:jc w:val="both"/>
      </w:pPr>
      <w:r>
        <w:t>Esemete komplekteerimine: analüüs ja hinnang</w:t>
      </w:r>
    </w:p>
    <w:p w14:paraId="09A423CD" w14:textId="77777777" w:rsidR="00E27178" w:rsidRDefault="0092539B">
      <w:pPr>
        <w:jc w:val="both"/>
        <w:rPr>
          <w:color w:val="A20000"/>
        </w:rPr>
      </w:pPr>
      <w:r>
        <w:rPr>
          <w:color w:val="A20000"/>
        </w:rPr>
        <w:t>-</w:t>
      </w:r>
    </w:p>
    <w:p w14:paraId="78FE2BC9" w14:textId="77777777" w:rsidR="00E27178" w:rsidRDefault="0092539B">
      <w:pPr>
        <w:pStyle w:val="Pealkiri2"/>
      </w:pPr>
      <w:r>
        <w:t>Annetuste osakaal kogude juurdekasvust</w:t>
      </w:r>
    </w:p>
    <w:p w14:paraId="49E2C6B0" w14:textId="77777777" w:rsidR="00E27178" w:rsidRDefault="0092539B">
      <w:pPr>
        <w:ind w:left="578" w:hanging="578"/>
      </w:pPr>
      <w:r>
        <w:t>Annetuste osakaal on suurenenud. Annetati 9 raamatut.</w:t>
      </w:r>
    </w:p>
    <w:p w14:paraId="1BED33C4" w14:textId="77777777" w:rsidR="00E27178" w:rsidRDefault="0092539B">
      <w:pPr>
        <w:pStyle w:val="Pealkiri2"/>
        <w:jc w:val="both"/>
      </w:pPr>
      <w:r>
        <w:t>Inventuurid ja mahakandmised</w:t>
      </w:r>
    </w:p>
    <w:p w14:paraId="75E7BA45" w14:textId="77777777" w:rsidR="00E27178" w:rsidRDefault="0092539B" w:rsidP="0092539B">
      <w:pPr>
        <w:ind w:left="578"/>
        <w:jc w:val="both"/>
      </w:pPr>
      <w:r>
        <w:t>Inventuur on kavas 2026. aastal</w:t>
      </w:r>
    </w:p>
    <w:p w14:paraId="55E1E1A0" w14:textId="77777777" w:rsidR="00E27178" w:rsidRDefault="00E27178">
      <w:pPr>
        <w:jc w:val="both"/>
      </w:pPr>
    </w:p>
    <w:p w14:paraId="55999B01" w14:textId="77777777" w:rsidR="00E27178" w:rsidRDefault="0092539B">
      <w:pPr>
        <w:rPr>
          <w:rFonts w:cs="Times New Roman"/>
        </w:rPr>
      </w:pPr>
      <w:r>
        <w:br w:type="page"/>
      </w:r>
    </w:p>
    <w:p w14:paraId="00DC5414" w14:textId="77777777" w:rsidR="00E27178" w:rsidRDefault="0092539B">
      <w:pPr>
        <w:pStyle w:val="Pealkiri1"/>
        <w:spacing w:before="0"/>
        <w:jc w:val="both"/>
      </w:pPr>
      <w:bookmarkStart w:id="5" w:name="_Toc225945083"/>
      <w:r>
        <w:lastRenderedPageBreak/>
        <w:t>Lugejateenindus ja raamatukoguteenused</w:t>
      </w:r>
      <w:bookmarkEnd w:id="5"/>
    </w:p>
    <w:p w14:paraId="1F922729" w14:textId="77777777" w:rsidR="00E27178" w:rsidRDefault="0092539B">
      <w:pPr>
        <w:pStyle w:val="Pealkiri2"/>
        <w:jc w:val="both"/>
      </w:pPr>
      <w:r>
        <w:t>Lugejaküsitluse</w:t>
      </w:r>
    </w:p>
    <w:p w14:paraId="44F50399" w14:textId="77777777" w:rsidR="00E27178" w:rsidRDefault="0092539B">
      <w:pPr>
        <w:rPr>
          <w:color w:val="000000"/>
        </w:rPr>
      </w:pPr>
      <w:r>
        <w:rPr>
          <w:color w:val="000000"/>
        </w:rPr>
        <w:t>Jah</w:t>
      </w:r>
    </w:p>
    <w:p w14:paraId="0697D04D" w14:textId="77777777" w:rsidR="00E27178" w:rsidRDefault="0092539B">
      <w:pPr>
        <w:rPr>
          <w:color w:val="A20000"/>
        </w:rPr>
      </w:pPr>
      <w:r>
        <w:rPr>
          <w:color w:val="000000"/>
        </w:rPr>
        <w:t>Tulemusi kasutame ikka lugejateeninduse veel efektiivsemaks muutmisel.</w:t>
      </w:r>
    </w:p>
    <w:p w14:paraId="091ECF53" w14:textId="77777777" w:rsidR="00E27178" w:rsidRDefault="0092539B">
      <w:pPr>
        <w:pStyle w:val="Pealkiri2"/>
      </w:pPr>
      <w:r>
        <w:t>Üleriigilise rahulolu-uuringu tulemused</w:t>
      </w:r>
    </w:p>
    <w:p w14:paraId="7E046336" w14:textId="77777777" w:rsidR="00E27178" w:rsidRDefault="0092539B">
      <w:pPr>
        <w:ind w:left="578" w:hanging="578"/>
      </w:pPr>
      <w:r>
        <w:t>Rahuloluindeks 9,8.</w:t>
      </w:r>
    </w:p>
    <w:p w14:paraId="2085EC11" w14:textId="3E03355F" w:rsidR="00E27178" w:rsidRPr="00DB1B11" w:rsidRDefault="0092539B" w:rsidP="00DB1B11">
      <w:pPr>
        <w:ind w:left="578" w:hanging="578"/>
      </w:pPr>
      <w:r>
        <w:t xml:space="preserve">Lugejad-kasutajad rahul, teenindusega, raamatute valikuga. </w:t>
      </w:r>
    </w:p>
    <w:p w14:paraId="4CBE168D" w14:textId="77777777" w:rsidR="00E27178" w:rsidRDefault="0092539B">
      <w:pPr>
        <w:pStyle w:val="Pealkiri2"/>
        <w:jc w:val="both"/>
      </w:pPr>
      <w:r>
        <w:t>Raamatukogu kasutamine ja teenused</w:t>
      </w:r>
    </w:p>
    <w:p w14:paraId="3373F8EA" w14:textId="77777777" w:rsidR="00E27178" w:rsidRDefault="0092539B">
      <w:pPr>
        <w:pStyle w:val="Pealkiri3"/>
        <w:jc w:val="both"/>
      </w:pPr>
      <w:r>
        <w:t>Avalikule teabele ning riigi- ja kohaliku omavalitsuse elektroonilistele teenustele juurdepääs</w:t>
      </w:r>
    </w:p>
    <w:p w14:paraId="212716A8" w14:textId="4E3ADB93" w:rsidR="00E27178" w:rsidRPr="00DB1B11" w:rsidRDefault="0092539B">
      <w:pPr>
        <w:jc w:val="both"/>
      </w:pPr>
      <w:r>
        <w:t xml:space="preserve">Raamatukogus on üks kasutajatele mõeldud arvuti.. Juurdepääs avalikule teabele ja elektroonilistele teenustele on hea ja alati töötaja aitab inimest kui ta ise sellega hakkama ei saa. Avalik </w:t>
      </w:r>
      <w:proofErr w:type="spellStart"/>
      <w:r>
        <w:t>Wifi</w:t>
      </w:r>
      <w:proofErr w:type="spellEnd"/>
      <w:r>
        <w:t>. AIP-d  kasutatakse ühes kuus keskmiselt 4-5 korda.</w:t>
      </w:r>
    </w:p>
    <w:p w14:paraId="739CF882" w14:textId="77777777" w:rsidR="00E27178" w:rsidRDefault="0092539B">
      <w:pPr>
        <w:pStyle w:val="Pealkiri3"/>
        <w:jc w:val="both"/>
      </w:pPr>
      <w:r>
        <w:t>Muudatused ja uuendused teeninduskorralduses ning teenustes, sh e-teenustes</w:t>
      </w:r>
    </w:p>
    <w:p w14:paraId="67F67D06" w14:textId="77777777" w:rsidR="00E27178" w:rsidRDefault="0092539B">
      <w:pPr>
        <w:pStyle w:val="Pealkiri3"/>
        <w:jc w:val="both"/>
      </w:pPr>
      <w:r>
        <w:t>Lugejad</w:t>
      </w:r>
    </w:p>
    <w:p w14:paraId="76273B4C" w14:textId="77777777" w:rsidR="00E27178" w:rsidRDefault="00E27178">
      <w:pPr>
        <w:spacing w:after="0" w:line="240" w:lineRule="auto"/>
        <w:jc w:val="both"/>
        <w:rPr>
          <w:rFonts w:eastAsia="Times New Roman" w:cs="Times New Roman"/>
          <w:kern w:val="0"/>
          <w:szCs w:val="24"/>
          <w:lang w:eastAsia="et-EE"/>
          <w14:ligatures w14:val="none"/>
        </w:rPr>
      </w:pPr>
    </w:p>
    <w:tbl>
      <w:tblPr>
        <w:tblStyle w:val="Kontuurtabel"/>
        <w:tblW w:w="4673" w:type="dxa"/>
        <w:tblLayout w:type="fixed"/>
        <w:tblLook w:val="04A0" w:firstRow="1" w:lastRow="0" w:firstColumn="1" w:lastColumn="0" w:noHBand="0" w:noVBand="1"/>
      </w:tblPr>
      <w:tblGrid>
        <w:gridCol w:w="1607"/>
        <w:gridCol w:w="1613"/>
        <w:gridCol w:w="1453"/>
      </w:tblGrid>
      <w:tr w:rsidR="00E27178" w14:paraId="20C7E899" w14:textId="77777777">
        <w:tc>
          <w:tcPr>
            <w:tcW w:w="1607" w:type="dxa"/>
          </w:tcPr>
          <w:p w14:paraId="5A1AD6EE" w14:textId="77777777" w:rsidR="00E27178" w:rsidRDefault="0092539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2024</w:t>
            </w:r>
          </w:p>
        </w:tc>
        <w:tc>
          <w:tcPr>
            <w:tcW w:w="1613" w:type="dxa"/>
          </w:tcPr>
          <w:p w14:paraId="52B46045" w14:textId="77777777" w:rsidR="00E27178" w:rsidRDefault="0092539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2025</w:t>
            </w:r>
          </w:p>
        </w:tc>
        <w:tc>
          <w:tcPr>
            <w:tcW w:w="1453" w:type="dxa"/>
          </w:tcPr>
          <w:p w14:paraId="6CDE21E9" w14:textId="77777777" w:rsidR="00E27178" w:rsidRDefault="0092539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E27178" w14:paraId="57059FC0" w14:textId="77777777">
        <w:tc>
          <w:tcPr>
            <w:tcW w:w="1607" w:type="dxa"/>
          </w:tcPr>
          <w:p w14:paraId="30330049"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127</w:t>
            </w:r>
          </w:p>
        </w:tc>
        <w:tc>
          <w:tcPr>
            <w:tcW w:w="1613" w:type="dxa"/>
          </w:tcPr>
          <w:p w14:paraId="2F9ECE08"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104</w:t>
            </w:r>
          </w:p>
        </w:tc>
        <w:tc>
          <w:tcPr>
            <w:tcW w:w="1453" w:type="dxa"/>
          </w:tcPr>
          <w:p w14:paraId="7A52D6C1"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-23</w:t>
            </w:r>
          </w:p>
        </w:tc>
      </w:tr>
    </w:tbl>
    <w:p w14:paraId="0DCE697C" w14:textId="77777777" w:rsidR="00E27178" w:rsidRDefault="0092539B">
      <w:pPr>
        <w:jc w:val="both"/>
        <w:rPr>
          <w:color w:val="000000"/>
        </w:rPr>
      </w:pPr>
      <w:r>
        <w:rPr>
          <w:color w:val="000000"/>
        </w:rPr>
        <w:t>Lugejate arvu langus on tingitud kolimisega kuna raamatute pakkimine algas juba kevadel, paljud lugejad käisid sel perioodil teistes kogudes. Sellega seoses ka kõik muud arvud languses.</w:t>
      </w:r>
    </w:p>
    <w:p w14:paraId="42B180A1" w14:textId="77777777" w:rsidR="00E27178" w:rsidRDefault="0092539B">
      <w:pPr>
        <w:pStyle w:val="Pealkiri3"/>
        <w:jc w:val="both"/>
      </w:pPr>
      <w:r>
        <w:t>Külastused</w:t>
      </w:r>
    </w:p>
    <w:p w14:paraId="2EA07E60" w14:textId="77777777" w:rsidR="00E27178" w:rsidRDefault="00E27178">
      <w:pPr>
        <w:spacing w:after="0" w:line="240" w:lineRule="auto"/>
        <w:jc w:val="both"/>
        <w:rPr>
          <w:rFonts w:eastAsia="Times New Roman" w:cs="Times New Roman"/>
          <w:kern w:val="0"/>
          <w:szCs w:val="24"/>
          <w:lang w:eastAsia="et-EE"/>
          <w14:ligatures w14:val="none"/>
        </w:rPr>
      </w:pPr>
    </w:p>
    <w:tbl>
      <w:tblPr>
        <w:tblStyle w:val="Kontuurtabel"/>
        <w:tblW w:w="4318" w:type="dxa"/>
        <w:tblLayout w:type="fixed"/>
        <w:tblLook w:val="04A0" w:firstRow="1" w:lastRow="0" w:firstColumn="1" w:lastColumn="0" w:noHBand="0" w:noVBand="1"/>
      </w:tblPr>
      <w:tblGrid>
        <w:gridCol w:w="1572"/>
        <w:gridCol w:w="1571"/>
        <w:gridCol w:w="1175"/>
      </w:tblGrid>
      <w:tr w:rsidR="00E27178" w14:paraId="7CFD6733" w14:textId="77777777">
        <w:trPr>
          <w:trHeight w:val="300"/>
        </w:trPr>
        <w:tc>
          <w:tcPr>
            <w:tcW w:w="1572" w:type="dxa"/>
          </w:tcPr>
          <w:p w14:paraId="5E1CF334" w14:textId="77777777" w:rsidR="00E27178" w:rsidRDefault="0092539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2024</w:t>
            </w:r>
          </w:p>
        </w:tc>
        <w:tc>
          <w:tcPr>
            <w:tcW w:w="1571" w:type="dxa"/>
          </w:tcPr>
          <w:p w14:paraId="17AAF2ED" w14:textId="77777777" w:rsidR="00E27178" w:rsidRDefault="0092539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2025</w:t>
            </w:r>
          </w:p>
        </w:tc>
        <w:tc>
          <w:tcPr>
            <w:tcW w:w="1175" w:type="dxa"/>
          </w:tcPr>
          <w:p w14:paraId="14362A31" w14:textId="77777777" w:rsidR="00E27178" w:rsidRDefault="0092539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E27178" w14:paraId="7EFB0C55" w14:textId="77777777">
        <w:trPr>
          <w:trHeight w:val="300"/>
        </w:trPr>
        <w:tc>
          <w:tcPr>
            <w:tcW w:w="1572" w:type="dxa"/>
          </w:tcPr>
          <w:p w14:paraId="206D01B8"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880</w:t>
            </w:r>
          </w:p>
        </w:tc>
        <w:tc>
          <w:tcPr>
            <w:tcW w:w="1571" w:type="dxa"/>
          </w:tcPr>
          <w:p w14:paraId="10E7C2CB"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746</w:t>
            </w:r>
          </w:p>
        </w:tc>
        <w:tc>
          <w:tcPr>
            <w:tcW w:w="1175" w:type="dxa"/>
          </w:tcPr>
          <w:p w14:paraId="26289C25"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-134</w:t>
            </w:r>
          </w:p>
        </w:tc>
      </w:tr>
    </w:tbl>
    <w:p w14:paraId="0015115E" w14:textId="77777777" w:rsidR="00E27178" w:rsidRDefault="00E27178">
      <w:pPr>
        <w:jc w:val="both"/>
        <w:rPr>
          <w:color w:val="A20000"/>
        </w:rPr>
      </w:pPr>
    </w:p>
    <w:p w14:paraId="4347F99F" w14:textId="77777777" w:rsidR="00E27178" w:rsidRDefault="0092539B">
      <w:pPr>
        <w:pStyle w:val="Pealkiri3"/>
        <w:jc w:val="both"/>
      </w:pPr>
      <w:r>
        <w:t>Laenutused</w:t>
      </w:r>
    </w:p>
    <w:p w14:paraId="3B4024A0" w14:textId="77777777" w:rsidR="00E27178" w:rsidRDefault="00E27178">
      <w:pPr>
        <w:spacing w:after="0" w:line="240" w:lineRule="auto"/>
        <w:jc w:val="both"/>
        <w:rPr>
          <w:rFonts w:eastAsia="Times New Roman" w:cs="Times New Roman"/>
          <w:kern w:val="0"/>
          <w:szCs w:val="24"/>
          <w:lang w:eastAsia="et-EE"/>
          <w14:ligatures w14:val="none"/>
        </w:rPr>
      </w:pPr>
    </w:p>
    <w:tbl>
      <w:tblPr>
        <w:tblStyle w:val="Kontuurtabel"/>
        <w:tblW w:w="4531" w:type="dxa"/>
        <w:tblLayout w:type="fixed"/>
        <w:tblLook w:val="04A0" w:firstRow="1" w:lastRow="0" w:firstColumn="1" w:lastColumn="0" w:noHBand="0" w:noVBand="1"/>
      </w:tblPr>
      <w:tblGrid>
        <w:gridCol w:w="1536"/>
        <w:gridCol w:w="1536"/>
        <w:gridCol w:w="1459"/>
      </w:tblGrid>
      <w:tr w:rsidR="00E27178" w14:paraId="6914404A" w14:textId="77777777">
        <w:trPr>
          <w:trHeight w:val="300"/>
        </w:trPr>
        <w:tc>
          <w:tcPr>
            <w:tcW w:w="1536" w:type="dxa"/>
          </w:tcPr>
          <w:p w14:paraId="26C9E9C4" w14:textId="77777777" w:rsidR="00E27178" w:rsidRDefault="0092539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2024</w:t>
            </w:r>
          </w:p>
        </w:tc>
        <w:tc>
          <w:tcPr>
            <w:tcW w:w="1536" w:type="dxa"/>
          </w:tcPr>
          <w:p w14:paraId="2B19BD4D" w14:textId="77777777" w:rsidR="00E27178" w:rsidRDefault="0092539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2025</w:t>
            </w:r>
          </w:p>
        </w:tc>
        <w:tc>
          <w:tcPr>
            <w:tcW w:w="1459" w:type="dxa"/>
          </w:tcPr>
          <w:p w14:paraId="157FF630" w14:textId="77777777" w:rsidR="00E27178" w:rsidRDefault="0092539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E27178" w14:paraId="6B0DA3D2" w14:textId="77777777">
        <w:trPr>
          <w:trHeight w:val="300"/>
        </w:trPr>
        <w:tc>
          <w:tcPr>
            <w:tcW w:w="1536" w:type="dxa"/>
          </w:tcPr>
          <w:p w14:paraId="48F34135"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3217</w:t>
            </w:r>
          </w:p>
        </w:tc>
        <w:tc>
          <w:tcPr>
            <w:tcW w:w="1536" w:type="dxa"/>
          </w:tcPr>
          <w:p w14:paraId="37195E6E"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1866</w:t>
            </w:r>
          </w:p>
        </w:tc>
        <w:tc>
          <w:tcPr>
            <w:tcW w:w="1459" w:type="dxa"/>
          </w:tcPr>
          <w:p w14:paraId="63486312"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-1351</w:t>
            </w:r>
          </w:p>
        </w:tc>
      </w:tr>
    </w:tbl>
    <w:p w14:paraId="4CE76BC4" w14:textId="77777777" w:rsidR="00E27178" w:rsidRDefault="00E27178">
      <w:pPr>
        <w:rPr>
          <w:color w:val="A20000"/>
        </w:rPr>
      </w:pPr>
    </w:p>
    <w:p w14:paraId="651E1C29" w14:textId="77777777" w:rsidR="00E27178" w:rsidRDefault="0092539B">
      <w:pPr>
        <w:pStyle w:val="Pealkiri3"/>
        <w:jc w:val="both"/>
      </w:pPr>
      <w:r>
        <w:t>MIRKO teenus</w:t>
      </w:r>
    </w:p>
    <w:p w14:paraId="4F2B488E" w14:textId="77777777" w:rsidR="00E27178" w:rsidRDefault="0092539B">
      <w:pPr>
        <w:jc w:val="both"/>
        <w:rPr>
          <w:color w:val="000000"/>
        </w:rPr>
      </w:pPr>
      <w:r>
        <w:rPr>
          <w:color w:val="000000"/>
        </w:rPr>
        <w:t>Ei</w:t>
      </w:r>
    </w:p>
    <w:p w14:paraId="4A8B4C7F" w14:textId="77777777" w:rsidR="00E27178" w:rsidRDefault="0092539B">
      <w:pPr>
        <w:pStyle w:val="Pealkiri3"/>
        <w:jc w:val="both"/>
      </w:pPr>
      <w:r>
        <w:t>Ülevaade RVL teenusest</w:t>
      </w:r>
    </w:p>
    <w:p w14:paraId="5D0286F7" w14:textId="77777777" w:rsidR="00E27178" w:rsidRDefault="00E27178">
      <w:pPr>
        <w:jc w:val="both"/>
      </w:pPr>
    </w:p>
    <w:p w14:paraId="4500A1F9" w14:textId="77777777" w:rsidR="00E27178" w:rsidRDefault="0092539B">
      <w:pPr>
        <w:jc w:val="both"/>
        <w:rPr>
          <w:color w:val="000000"/>
        </w:rPr>
      </w:pPr>
      <w:r>
        <w:rPr>
          <w:color w:val="000000"/>
        </w:rPr>
        <w:lastRenderedPageBreak/>
        <w:t>Meil toimub enamus RVL ikkagi oma valla raamatukogude vahel</w:t>
      </w:r>
      <w:r w:rsidR="006443E0">
        <w:rPr>
          <w:color w:val="000000"/>
        </w:rPr>
        <w:t xml:space="preserve"> -</w:t>
      </w:r>
      <w:r>
        <w:rPr>
          <w:color w:val="000000"/>
        </w:rPr>
        <w:t xml:space="preserve"> lugeja jaoks </w:t>
      </w:r>
      <w:r w:rsidR="006443E0">
        <w:rPr>
          <w:color w:val="000000"/>
        </w:rPr>
        <w:t>kiirem lahendus</w:t>
      </w:r>
      <w:r>
        <w:rPr>
          <w:color w:val="000000"/>
        </w:rPr>
        <w:t xml:space="preserve">. </w:t>
      </w:r>
    </w:p>
    <w:p w14:paraId="4452AB0B" w14:textId="77777777" w:rsidR="00E27178" w:rsidRDefault="0092539B">
      <w:pPr>
        <w:pStyle w:val="Pealkiri3"/>
        <w:jc w:val="both"/>
      </w:pPr>
      <w:r>
        <w:t>Infopäringud</w:t>
      </w:r>
    </w:p>
    <w:p w14:paraId="327899D1" w14:textId="77777777" w:rsidR="00E27178" w:rsidRDefault="00E27178">
      <w:pPr>
        <w:jc w:val="both"/>
        <w:rPr>
          <w:i/>
          <w:iCs/>
          <w:color w:val="A20000"/>
        </w:rPr>
      </w:pPr>
    </w:p>
    <w:tbl>
      <w:tblPr>
        <w:tblStyle w:val="Kontuurtabel"/>
        <w:tblW w:w="4673" w:type="dxa"/>
        <w:tblLayout w:type="fixed"/>
        <w:tblLook w:val="04A0" w:firstRow="1" w:lastRow="0" w:firstColumn="1" w:lastColumn="0" w:noHBand="0" w:noVBand="1"/>
      </w:tblPr>
      <w:tblGrid>
        <w:gridCol w:w="1548"/>
        <w:gridCol w:w="1545"/>
        <w:gridCol w:w="1580"/>
      </w:tblGrid>
      <w:tr w:rsidR="00E27178" w14:paraId="765DB7AF" w14:textId="77777777">
        <w:trPr>
          <w:trHeight w:val="300"/>
        </w:trPr>
        <w:tc>
          <w:tcPr>
            <w:tcW w:w="1548" w:type="dxa"/>
          </w:tcPr>
          <w:p w14:paraId="57B1B214" w14:textId="77777777" w:rsidR="00E27178" w:rsidRDefault="0092539B">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2024</w:t>
            </w:r>
          </w:p>
        </w:tc>
        <w:tc>
          <w:tcPr>
            <w:tcW w:w="1545" w:type="dxa"/>
          </w:tcPr>
          <w:p w14:paraId="57098A39" w14:textId="77777777" w:rsidR="00E27178" w:rsidRDefault="0092539B">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2025</w:t>
            </w:r>
          </w:p>
        </w:tc>
        <w:tc>
          <w:tcPr>
            <w:tcW w:w="1580" w:type="dxa"/>
          </w:tcPr>
          <w:p w14:paraId="24088832" w14:textId="77777777" w:rsidR="00E27178" w:rsidRDefault="0092539B">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E27178" w14:paraId="22477E99" w14:textId="77777777">
        <w:trPr>
          <w:trHeight w:val="278"/>
        </w:trPr>
        <w:tc>
          <w:tcPr>
            <w:tcW w:w="1548" w:type="dxa"/>
          </w:tcPr>
          <w:p w14:paraId="045CA665" w14:textId="77777777" w:rsidR="00E27178" w:rsidRDefault="0092539B">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17</w:t>
            </w:r>
          </w:p>
        </w:tc>
        <w:tc>
          <w:tcPr>
            <w:tcW w:w="1545" w:type="dxa"/>
          </w:tcPr>
          <w:p w14:paraId="716820DE" w14:textId="77777777" w:rsidR="00E27178" w:rsidRDefault="0092539B">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14</w:t>
            </w:r>
          </w:p>
        </w:tc>
        <w:tc>
          <w:tcPr>
            <w:tcW w:w="1580" w:type="dxa"/>
          </w:tcPr>
          <w:p w14:paraId="42C1DCFC" w14:textId="77777777" w:rsidR="00E27178" w:rsidRDefault="0092539B">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-3</w:t>
            </w:r>
          </w:p>
        </w:tc>
      </w:tr>
    </w:tbl>
    <w:p w14:paraId="2BD07F43" w14:textId="77777777" w:rsidR="00E27178" w:rsidRDefault="00E27178">
      <w:pPr>
        <w:jc w:val="both"/>
      </w:pPr>
    </w:p>
    <w:p w14:paraId="78AEF258" w14:textId="77777777" w:rsidR="00E27178" w:rsidRDefault="0092539B">
      <w:pPr>
        <w:jc w:val="both"/>
      </w:pPr>
      <w:r>
        <w:t xml:space="preserve">Infopäringute peamised teemad: </w:t>
      </w:r>
    </w:p>
    <w:p w14:paraId="6A942555" w14:textId="77777777" w:rsidR="00E27178" w:rsidRDefault="0092539B">
      <w:pPr>
        <w:jc w:val="both"/>
      </w:pPr>
      <w:r>
        <w:t>Artiklite otsing, fakte elulugudest, info erinevate asutuste kodulehtedelt.</w:t>
      </w:r>
    </w:p>
    <w:p w14:paraId="50692863" w14:textId="77777777" w:rsidR="00E27178" w:rsidRDefault="0092539B">
      <w:pPr>
        <w:pStyle w:val="Pealkiri3"/>
        <w:jc w:val="both"/>
      </w:pPr>
      <w:r>
        <w:t>Virtuaalüritused, -koolitused ja -näitused</w:t>
      </w:r>
    </w:p>
    <w:p w14:paraId="6D3F3721" w14:textId="77777777" w:rsidR="00E27178" w:rsidRDefault="0092539B">
      <w:pPr>
        <w:jc w:val="both"/>
        <w:rPr>
          <w:color w:val="A20000"/>
        </w:rPr>
      </w:pPr>
      <w:r>
        <w:rPr>
          <w:color w:val="A20000"/>
        </w:rPr>
        <w:t>-</w:t>
      </w:r>
    </w:p>
    <w:p w14:paraId="2D32CCAC" w14:textId="77777777" w:rsidR="00E27178" w:rsidRDefault="0092539B">
      <w:pPr>
        <w:pStyle w:val="Pealkiri3"/>
        <w:jc w:val="both"/>
      </w:pPr>
      <w:r>
        <w:t>Tasulised teenused</w:t>
      </w:r>
    </w:p>
    <w:p w14:paraId="10E2BAAE" w14:textId="77777777" w:rsidR="00E27178" w:rsidRDefault="00E27178">
      <w:pPr>
        <w:rPr>
          <w:color w:val="A20000"/>
        </w:rPr>
      </w:pPr>
    </w:p>
    <w:p w14:paraId="652050AB" w14:textId="77777777" w:rsidR="00E27178" w:rsidRDefault="007628FB">
      <w:pPr>
        <w:jc w:val="both"/>
      </w:pPr>
      <w:sdt>
        <w:sdtPr>
          <w:id w:val="1788016956"/>
          <w14:checkbox>
            <w14:checked w14:val="1"/>
            <w14:checkedState w14:val="2612" w14:font="MS Gothic"/>
            <w14:uncheckedState w14:val="2610" w14:font="MS Gothic"/>
          </w14:checkbox>
        </w:sdtPr>
        <w:sdtEndPr/>
        <w:sdtContent>
          <w:r w:rsidR="0092539B">
            <w:rPr>
              <w:rFonts w:ascii="MS Gothic" w:eastAsia="MS Gothic" w:hAnsi="MS Gothic"/>
            </w:rPr>
            <w:t>☒</w:t>
          </w:r>
        </w:sdtContent>
      </w:sdt>
      <w:r w:rsidR="0092539B">
        <w:t xml:space="preserve"> Printimine, paljundamine</w:t>
      </w:r>
    </w:p>
    <w:p w14:paraId="23C39773" w14:textId="77777777" w:rsidR="00E27178" w:rsidRDefault="007628FB">
      <w:pPr>
        <w:jc w:val="both"/>
      </w:pPr>
      <w:sdt>
        <w:sdtPr>
          <w:id w:val="1817779329"/>
          <w14:checkbox>
            <w14:checked w14:val="0"/>
            <w14:checkedState w14:val="2612" w14:font="MS Gothic"/>
            <w14:uncheckedState w14:val="2610" w14:font="MS Gothic"/>
          </w14:checkbox>
        </w:sdtPr>
        <w:sdtEndPr/>
        <w:sdtContent>
          <w:r w:rsidR="0092539B">
            <w:rPr>
              <w:rFonts w:ascii="MS Gothic" w:eastAsia="MS Gothic" w:hAnsi="MS Gothic"/>
            </w:rPr>
            <w:t>☐</w:t>
          </w:r>
        </w:sdtContent>
      </w:sdt>
      <w:r w:rsidR="0092539B">
        <w:t xml:space="preserve"> Ruumirent</w:t>
      </w:r>
    </w:p>
    <w:p w14:paraId="2195DCC3" w14:textId="77777777" w:rsidR="00E27178" w:rsidRDefault="007628FB">
      <w:pPr>
        <w:jc w:val="both"/>
      </w:pPr>
      <w:sdt>
        <w:sdtPr>
          <w:id w:val="198940469"/>
          <w14:checkbox>
            <w14:checked w14:val="0"/>
            <w14:checkedState w14:val="2612" w14:font="MS Gothic"/>
            <w14:uncheckedState w14:val="2610" w14:font="MS Gothic"/>
          </w14:checkbox>
        </w:sdtPr>
        <w:sdtEndPr/>
        <w:sdtContent>
          <w:r w:rsidR="0092539B">
            <w:rPr>
              <w:rFonts w:ascii="MS Gothic" w:eastAsia="MS Gothic" w:hAnsi="MS Gothic"/>
            </w:rPr>
            <w:t>☐</w:t>
          </w:r>
        </w:sdtContent>
      </w:sdt>
      <w:r w:rsidR="0092539B">
        <w:t xml:space="preserve"> Üritused</w:t>
      </w:r>
    </w:p>
    <w:p w14:paraId="0D42F158" w14:textId="77777777" w:rsidR="00E27178" w:rsidRDefault="007628FB">
      <w:pPr>
        <w:jc w:val="both"/>
      </w:pPr>
      <w:sdt>
        <w:sdtPr>
          <w:id w:val="2126337621"/>
          <w14:checkbox>
            <w14:checked w14:val="0"/>
            <w14:checkedState w14:val="2612" w14:font="MS Gothic"/>
            <w14:uncheckedState w14:val="2610" w14:font="MS Gothic"/>
          </w14:checkbox>
        </w:sdtPr>
        <w:sdtEndPr/>
        <w:sdtContent>
          <w:r w:rsidR="0092539B">
            <w:rPr>
              <w:rFonts w:ascii="MS Gothic" w:eastAsia="MS Gothic" w:hAnsi="MS Gothic"/>
            </w:rPr>
            <w:t>☐</w:t>
          </w:r>
        </w:sdtContent>
      </w:sdt>
      <w:r w:rsidR="0092539B">
        <w:t xml:space="preserve"> Materjalikulu (nt 3D-printimine, laserlõikur jne)</w:t>
      </w:r>
    </w:p>
    <w:p w14:paraId="5C3181E7" w14:textId="77777777" w:rsidR="00E27178" w:rsidRDefault="007628FB">
      <w:pPr>
        <w:jc w:val="both"/>
      </w:pPr>
      <w:sdt>
        <w:sdtPr>
          <w:id w:val="885486566"/>
          <w14:checkbox>
            <w14:checked w14:val="0"/>
            <w14:checkedState w14:val="2612" w14:font="MS Gothic"/>
            <w14:uncheckedState w14:val="2610" w14:font="MS Gothic"/>
          </w14:checkbox>
        </w:sdtPr>
        <w:sdtEndPr/>
        <w:sdtContent>
          <w:r w:rsidR="0092539B">
            <w:rPr>
              <w:rFonts w:ascii="MS Gothic" w:eastAsia="MS Gothic" w:hAnsi="MS Gothic"/>
            </w:rPr>
            <w:t>☐</w:t>
          </w:r>
        </w:sdtContent>
      </w:sdt>
      <w:r w:rsidR="0092539B">
        <w:t xml:space="preserve"> Muu (nimetada): </w:t>
      </w:r>
    </w:p>
    <w:p w14:paraId="725158F3" w14:textId="77777777" w:rsidR="00E27178" w:rsidRDefault="0092539B">
      <w:pPr>
        <w:pStyle w:val="Pealkiri2"/>
        <w:jc w:val="both"/>
      </w:pPr>
      <w:r>
        <w:t xml:space="preserve">Laste- ja </w:t>
      </w:r>
      <w:proofErr w:type="spellStart"/>
      <w:r>
        <w:t>noorteteenindus</w:t>
      </w:r>
      <w:proofErr w:type="spellEnd"/>
    </w:p>
    <w:p w14:paraId="35CE60E8" w14:textId="77777777" w:rsidR="00E27178" w:rsidRDefault="00E27178">
      <w:pPr>
        <w:spacing w:after="0" w:line="240" w:lineRule="auto"/>
        <w:jc w:val="both"/>
        <w:rPr>
          <w:rFonts w:eastAsia="Times New Roman" w:cs="Times New Roman"/>
          <w:kern w:val="0"/>
          <w:szCs w:val="24"/>
          <w:lang w:eastAsia="et-EE"/>
          <w14:ligatures w14:val="none"/>
        </w:rPr>
      </w:pPr>
    </w:p>
    <w:tbl>
      <w:tblPr>
        <w:tblStyle w:val="Kontuurtabel"/>
        <w:tblW w:w="9062" w:type="dxa"/>
        <w:tblLayout w:type="fixed"/>
        <w:tblLook w:val="04A0" w:firstRow="1" w:lastRow="0" w:firstColumn="1" w:lastColumn="0" w:noHBand="0" w:noVBand="1"/>
      </w:tblPr>
      <w:tblGrid>
        <w:gridCol w:w="985"/>
        <w:gridCol w:w="995"/>
        <w:gridCol w:w="1150"/>
        <w:gridCol w:w="985"/>
        <w:gridCol w:w="1005"/>
        <w:gridCol w:w="1021"/>
        <w:gridCol w:w="950"/>
        <w:gridCol w:w="946"/>
        <w:gridCol w:w="1025"/>
      </w:tblGrid>
      <w:tr w:rsidR="00E27178" w14:paraId="4C4DBC1B" w14:textId="77777777">
        <w:tc>
          <w:tcPr>
            <w:tcW w:w="985" w:type="dxa"/>
          </w:tcPr>
          <w:p w14:paraId="49687D39" w14:textId="77777777" w:rsidR="00E27178" w:rsidRDefault="0092539B">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Lug-d</w:t>
            </w:r>
            <w:proofErr w:type="spellEnd"/>
            <w:r>
              <w:rPr>
                <w:rFonts w:eastAsia="Times New Roman" w:cs="Times New Roman"/>
                <w:b/>
                <w:bCs/>
                <w:color w:val="1A1A1A"/>
                <w:kern w:val="0"/>
                <w:szCs w:val="24"/>
                <w:lang w:eastAsia="et-EE"/>
                <w14:ligatures w14:val="none"/>
              </w:rPr>
              <w:t xml:space="preserve"> 2024</w:t>
            </w:r>
          </w:p>
        </w:tc>
        <w:tc>
          <w:tcPr>
            <w:tcW w:w="995" w:type="dxa"/>
          </w:tcPr>
          <w:p w14:paraId="4898BE7C" w14:textId="77777777" w:rsidR="00E27178" w:rsidRDefault="0092539B">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Lug-d</w:t>
            </w:r>
            <w:proofErr w:type="spellEnd"/>
            <w:r>
              <w:rPr>
                <w:rFonts w:eastAsia="Times New Roman" w:cs="Times New Roman"/>
                <w:b/>
                <w:bCs/>
                <w:color w:val="1A1A1A"/>
                <w:kern w:val="0"/>
                <w:szCs w:val="24"/>
                <w:lang w:eastAsia="et-EE"/>
                <w14:ligatures w14:val="none"/>
              </w:rPr>
              <w:t xml:space="preserve"> 2025</w:t>
            </w:r>
          </w:p>
        </w:tc>
        <w:tc>
          <w:tcPr>
            <w:tcW w:w="1150" w:type="dxa"/>
          </w:tcPr>
          <w:p w14:paraId="26D07F87" w14:textId="77777777" w:rsidR="00E27178" w:rsidRDefault="0092539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85" w:type="dxa"/>
          </w:tcPr>
          <w:p w14:paraId="27B927C6" w14:textId="77777777" w:rsidR="00E27178" w:rsidRDefault="0092539B">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Külast-d</w:t>
            </w:r>
            <w:proofErr w:type="spellEnd"/>
            <w:r>
              <w:rPr>
                <w:rFonts w:eastAsia="Times New Roman" w:cs="Times New Roman"/>
                <w:b/>
                <w:bCs/>
                <w:color w:val="1A1A1A"/>
                <w:kern w:val="0"/>
                <w:szCs w:val="24"/>
                <w:lang w:eastAsia="et-EE"/>
                <w14:ligatures w14:val="none"/>
              </w:rPr>
              <w:t xml:space="preserve"> 2024</w:t>
            </w:r>
          </w:p>
        </w:tc>
        <w:tc>
          <w:tcPr>
            <w:tcW w:w="1005" w:type="dxa"/>
          </w:tcPr>
          <w:p w14:paraId="0537A695" w14:textId="77777777" w:rsidR="00E27178" w:rsidRDefault="0092539B">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Külast-d</w:t>
            </w:r>
            <w:proofErr w:type="spellEnd"/>
            <w:r>
              <w:rPr>
                <w:rFonts w:eastAsia="Times New Roman" w:cs="Times New Roman"/>
                <w:b/>
                <w:bCs/>
                <w:color w:val="1A1A1A"/>
                <w:kern w:val="0"/>
                <w:szCs w:val="24"/>
                <w:lang w:eastAsia="et-EE"/>
                <w14:ligatures w14:val="none"/>
              </w:rPr>
              <w:t xml:space="preserve"> 2025</w:t>
            </w:r>
          </w:p>
        </w:tc>
        <w:tc>
          <w:tcPr>
            <w:tcW w:w="1021" w:type="dxa"/>
          </w:tcPr>
          <w:p w14:paraId="42FE58D4" w14:textId="77777777" w:rsidR="00E27178" w:rsidRDefault="0092539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50" w:type="dxa"/>
          </w:tcPr>
          <w:p w14:paraId="32A2876C" w14:textId="77777777" w:rsidR="00E27178" w:rsidRDefault="0092539B">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Laenut</w:t>
            </w:r>
            <w:proofErr w:type="spellEnd"/>
            <w:r>
              <w:rPr>
                <w:rFonts w:eastAsia="Times New Roman" w:cs="Times New Roman"/>
                <w:b/>
                <w:bCs/>
                <w:color w:val="1A1A1A"/>
                <w:kern w:val="0"/>
                <w:szCs w:val="24"/>
                <w:lang w:eastAsia="et-EE"/>
                <w14:ligatures w14:val="none"/>
              </w:rPr>
              <w:t xml:space="preserve"> 2024</w:t>
            </w:r>
          </w:p>
        </w:tc>
        <w:tc>
          <w:tcPr>
            <w:tcW w:w="946" w:type="dxa"/>
          </w:tcPr>
          <w:p w14:paraId="2031FBE0" w14:textId="77777777" w:rsidR="00E27178" w:rsidRDefault="0092539B">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Laenut</w:t>
            </w:r>
            <w:proofErr w:type="spellEnd"/>
            <w:r>
              <w:rPr>
                <w:rFonts w:eastAsia="Times New Roman" w:cs="Times New Roman"/>
                <w:b/>
                <w:bCs/>
                <w:color w:val="1A1A1A"/>
                <w:kern w:val="0"/>
                <w:szCs w:val="24"/>
                <w:lang w:eastAsia="et-EE"/>
                <w14:ligatures w14:val="none"/>
              </w:rPr>
              <w:t xml:space="preserve"> 2025</w:t>
            </w:r>
          </w:p>
        </w:tc>
        <w:tc>
          <w:tcPr>
            <w:tcW w:w="1025" w:type="dxa"/>
          </w:tcPr>
          <w:p w14:paraId="38987859" w14:textId="77777777" w:rsidR="00E27178" w:rsidRDefault="0092539B">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E27178" w14:paraId="12A798CA" w14:textId="77777777">
        <w:trPr>
          <w:trHeight w:val="218"/>
        </w:trPr>
        <w:tc>
          <w:tcPr>
            <w:tcW w:w="985" w:type="dxa"/>
          </w:tcPr>
          <w:p w14:paraId="5D36467A"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4</w:t>
            </w:r>
          </w:p>
        </w:tc>
        <w:tc>
          <w:tcPr>
            <w:tcW w:w="995" w:type="dxa"/>
          </w:tcPr>
          <w:p w14:paraId="063A9B07"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5</w:t>
            </w:r>
          </w:p>
        </w:tc>
        <w:tc>
          <w:tcPr>
            <w:tcW w:w="1150" w:type="dxa"/>
          </w:tcPr>
          <w:p w14:paraId="115A13D1"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w:t>
            </w:r>
          </w:p>
        </w:tc>
        <w:tc>
          <w:tcPr>
            <w:tcW w:w="985" w:type="dxa"/>
          </w:tcPr>
          <w:p w14:paraId="47B6FC36"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16</w:t>
            </w:r>
          </w:p>
        </w:tc>
        <w:tc>
          <w:tcPr>
            <w:tcW w:w="1005" w:type="dxa"/>
          </w:tcPr>
          <w:p w14:paraId="51F681CD"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21</w:t>
            </w:r>
          </w:p>
        </w:tc>
        <w:tc>
          <w:tcPr>
            <w:tcW w:w="1021" w:type="dxa"/>
          </w:tcPr>
          <w:p w14:paraId="78DE7BAC"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+5</w:t>
            </w:r>
          </w:p>
        </w:tc>
        <w:tc>
          <w:tcPr>
            <w:tcW w:w="950" w:type="dxa"/>
          </w:tcPr>
          <w:p w14:paraId="0A3B6C66"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43</w:t>
            </w:r>
          </w:p>
        </w:tc>
        <w:tc>
          <w:tcPr>
            <w:tcW w:w="946" w:type="dxa"/>
          </w:tcPr>
          <w:p w14:paraId="24BA42B9"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24</w:t>
            </w:r>
          </w:p>
        </w:tc>
        <w:tc>
          <w:tcPr>
            <w:tcW w:w="1025" w:type="dxa"/>
          </w:tcPr>
          <w:p w14:paraId="189E797E" w14:textId="77777777" w:rsidR="00E27178" w:rsidRDefault="0092539B">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-19</w:t>
            </w:r>
          </w:p>
        </w:tc>
      </w:tr>
    </w:tbl>
    <w:p w14:paraId="238D97EA" w14:textId="1C2EDCB8" w:rsidR="00E27178" w:rsidRPr="00DB1B11" w:rsidRDefault="0092539B" w:rsidP="00DB1B11">
      <w:pPr>
        <w:jc w:val="both"/>
      </w:pPr>
      <w:r>
        <w:t>Külastasid</w:t>
      </w:r>
      <w:r w:rsidR="006443E0">
        <w:t>,</w:t>
      </w:r>
      <w:r>
        <w:t xml:space="preserve"> aga tihti laenutada ei saanud</w:t>
      </w:r>
      <w:r w:rsidR="006443E0">
        <w:t xml:space="preserve"> </w:t>
      </w:r>
      <w:r>
        <w:t>-</w:t>
      </w:r>
      <w:r w:rsidR="006443E0">
        <w:t xml:space="preserve"> </w:t>
      </w:r>
      <w:r>
        <w:t xml:space="preserve">raamatud </w:t>
      </w:r>
      <w:r w:rsidR="006443E0">
        <w:t xml:space="preserve">olid </w:t>
      </w:r>
      <w:r>
        <w:t>pakitud.</w:t>
      </w:r>
    </w:p>
    <w:p w14:paraId="0A09B631" w14:textId="77777777" w:rsidR="00E27178" w:rsidRDefault="0092539B">
      <w:pPr>
        <w:pStyle w:val="Pealkiri3"/>
        <w:jc w:val="both"/>
      </w:pPr>
      <w:r>
        <w:t xml:space="preserve">Laste- ja </w:t>
      </w:r>
      <w:proofErr w:type="spellStart"/>
      <w:r>
        <w:t>noortekirjanduse</w:t>
      </w:r>
      <w:proofErr w:type="spellEnd"/>
      <w:r>
        <w:t xml:space="preserve"> komplekteerimine</w:t>
      </w:r>
    </w:p>
    <w:p w14:paraId="40FCA61B" w14:textId="02C84E46" w:rsidR="00E27178" w:rsidRPr="00DB1B11" w:rsidRDefault="0092539B">
      <w:pPr>
        <w:jc w:val="both"/>
        <w:rPr>
          <w:color w:val="000000"/>
        </w:rPr>
      </w:pPr>
      <w:r>
        <w:rPr>
          <w:color w:val="000000"/>
        </w:rPr>
        <w:t xml:space="preserve">Laste-ja </w:t>
      </w:r>
      <w:proofErr w:type="spellStart"/>
      <w:r>
        <w:rPr>
          <w:color w:val="000000"/>
        </w:rPr>
        <w:t>noortekirjandust</w:t>
      </w:r>
      <w:proofErr w:type="spellEnd"/>
      <w:r>
        <w:rPr>
          <w:color w:val="000000"/>
        </w:rPr>
        <w:t xml:space="preserve"> tellin vähem, kuna lapsi teeninduspiirkonnas vähe. Tulevikus on lootust laste arvu tõusule, kuna piirkonda on asunud elama mitmed pered väikeste lastega. Uuendan kohustusliku kirjanduse fondi.</w:t>
      </w:r>
    </w:p>
    <w:p w14:paraId="377D2676" w14:textId="77777777" w:rsidR="00E27178" w:rsidRDefault="0092539B">
      <w:pPr>
        <w:pStyle w:val="Pealkiri3"/>
        <w:jc w:val="both"/>
      </w:pPr>
      <w:r>
        <w:t>Laste ja noorte lugemisharjumuste kujundamine, arendamine ja üritused</w:t>
      </w:r>
    </w:p>
    <w:p w14:paraId="57394FBD" w14:textId="77777777" w:rsidR="00E27178" w:rsidRDefault="0092539B">
      <w:pPr>
        <w:jc w:val="both"/>
        <w:rPr>
          <w:color w:val="000000"/>
        </w:rPr>
      </w:pPr>
      <w:r>
        <w:rPr>
          <w:color w:val="000000"/>
        </w:rPr>
        <w:t xml:space="preserve">Endises raamatukogus ei olnud lastele eraldi laste osakonda-lauda-nurka. </w:t>
      </w:r>
    </w:p>
    <w:p w14:paraId="4CB4DB74" w14:textId="77777777" w:rsidR="00E27178" w:rsidRDefault="0092539B">
      <w:pPr>
        <w:pStyle w:val="Pealkiri2"/>
        <w:jc w:val="both"/>
      </w:pPr>
      <w:r>
        <w:t>Raamatukogu kui kogukonnakeskus</w:t>
      </w:r>
    </w:p>
    <w:p w14:paraId="5153CA28" w14:textId="77777777" w:rsidR="00E27178" w:rsidRDefault="0092539B">
      <w:pPr>
        <w:ind w:left="578" w:hanging="578"/>
        <w:jc w:val="both"/>
      </w:pPr>
      <w:r>
        <w:t xml:space="preserve">Uutes ruumides on juba omaks võetud  kogukonnakeskusena. </w:t>
      </w:r>
    </w:p>
    <w:p w14:paraId="167F3248" w14:textId="77777777" w:rsidR="00E27178" w:rsidRDefault="0092539B">
      <w:pPr>
        <w:ind w:left="578" w:hanging="578"/>
        <w:jc w:val="both"/>
      </w:pPr>
      <w:r>
        <w:t>2 kogukonna kokkusaamist (sept.-dets.)</w:t>
      </w:r>
    </w:p>
    <w:p w14:paraId="4FFDD845" w14:textId="508C16E3" w:rsidR="00E27178" w:rsidRPr="00DB1B11" w:rsidRDefault="0092539B">
      <w:pPr>
        <w:jc w:val="both"/>
      </w:pPr>
      <w:r>
        <w:lastRenderedPageBreak/>
        <w:t xml:space="preserve">Kohalikku pärandit jäädvustav, elukestvat õpet toetav ja vabaaja võimalusi pakkuv kultuurikeskkond. </w:t>
      </w:r>
    </w:p>
    <w:tbl>
      <w:tblPr>
        <w:tblStyle w:val="Kontuurtabel"/>
        <w:tblW w:w="5826" w:type="dxa"/>
        <w:tblLayout w:type="fixed"/>
        <w:tblLook w:val="04A0" w:firstRow="1" w:lastRow="0" w:firstColumn="1" w:lastColumn="0" w:noHBand="0" w:noVBand="1"/>
      </w:tblPr>
      <w:tblGrid>
        <w:gridCol w:w="2176"/>
        <w:gridCol w:w="2176"/>
        <w:gridCol w:w="1474"/>
      </w:tblGrid>
      <w:tr w:rsidR="00E27178" w14:paraId="5846DAD7" w14:textId="77777777">
        <w:trPr>
          <w:trHeight w:val="300"/>
        </w:trPr>
        <w:tc>
          <w:tcPr>
            <w:tcW w:w="2176" w:type="dxa"/>
          </w:tcPr>
          <w:p w14:paraId="585EC18E" w14:textId="77777777" w:rsidR="00E27178" w:rsidRDefault="0092539B">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2024</w:t>
            </w:r>
          </w:p>
        </w:tc>
        <w:tc>
          <w:tcPr>
            <w:tcW w:w="2176" w:type="dxa"/>
          </w:tcPr>
          <w:p w14:paraId="46345368" w14:textId="77777777" w:rsidR="00E27178" w:rsidRDefault="0092539B">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2025</w:t>
            </w:r>
          </w:p>
        </w:tc>
        <w:tc>
          <w:tcPr>
            <w:tcW w:w="1474" w:type="dxa"/>
          </w:tcPr>
          <w:p w14:paraId="6070890E" w14:textId="77777777" w:rsidR="00E27178" w:rsidRDefault="0092539B">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E27178" w14:paraId="62F8DC49" w14:textId="77777777">
        <w:trPr>
          <w:trHeight w:val="300"/>
        </w:trPr>
        <w:tc>
          <w:tcPr>
            <w:tcW w:w="2176" w:type="dxa"/>
          </w:tcPr>
          <w:p w14:paraId="31465481" w14:textId="77777777" w:rsidR="00E27178" w:rsidRDefault="0092539B">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24</w:t>
            </w:r>
          </w:p>
        </w:tc>
        <w:tc>
          <w:tcPr>
            <w:tcW w:w="2176" w:type="dxa"/>
          </w:tcPr>
          <w:p w14:paraId="7224B001" w14:textId="77777777" w:rsidR="00E27178" w:rsidRDefault="0092539B">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21</w:t>
            </w:r>
          </w:p>
        </w:tc>
        <w:tc>
          <w:tcPr>
            <w:tcW w:w="1474" w:type="dxa"/>
          </w:tcPr>
          <w:p w14:paraId="0480F9B9" w14:textId="77777777" w:rsidR="00E27178" w:rsidRDefault="0092539B">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-3</w:t>
            </w:r>
          </w:p>
        </w:tc>
      </w:tr>
    </w:tbl>
    <w:p w14:paraId="0027D190" w14:textId="77777777" w:rsidR="00E27178" w:rsidRDefault="00E27178"/>
    <w:p w14:paraId="129F2A27" w14:textId="77777777" w:rsidR="00E27178" w:rsidRDefault="0092539B">
      <w:r>
        <w:t>Milliseid üritusi/tegevusi on raamatukogu aruandeaasta jooksul pakkunud?</w:t>
      </w:r>
    </w:p>
    <w:tbl>
      <w:tblPr>
        <w:tblStyle w:val="Kontuurtabel"/>
        <w:tblW w:w="9060" w:type="dxa"/>
        <w:tblLayout w:type="fixed"/>
        <w:tblLook w:val="06A0" w:firstRow="1" w:lastRow="0" w:firstColumn="1" w:lastColumn="0" w:noHBand="1" w:noVBand="1"/>
      </w:tblPr>
      <w:tblGrid>
        <w:gridCol w:w="7380"/>
        <w:gridCol w:w="1680"/>
      </w:tblGrid>
      <w:tr w:rsidR="00E27178" w14:paraId="3CD7C5F9" w14:textId="77777777">
        <w:trPr>
          <w:trHeight w:val="300"/>
        </w:trPr>
        <w:tc>
          <w:tcPr>
            <w:tcW w:w="7380" w:type="dxa"/>
          </w:tcPr>
          <w:p w14:paraId="7F20CD6B" w14:textId="77777777" w:rsidR="00E27178" w:rsidRDefault="0092539B">
            <w:pPr>
              <w:spacing w:after="0" w:line="240" w:lineRule="auto"/>
              <w:jc w:val="both"/>
              <w:rPr>
                <w:b/>
                <w:bCs/>
              </w:rPr>
            </w:pPr>
            <w:r>
              <w:rPr>
                <w:rFonts w:eastAsia="Calibri"/>
                <w:b/>
                <w:bCs/>
              </w:rPr>
              <w:t>Üritused/tegevused</w:t>
            </w:r>
          </w:p>
        </w:tc>
        <w:tc>
          <w:tcPr>
            <w:tcW w:w="1680" w:type="dxa"/>
          </w:tcPr>
          <w:p w14:paraId="2875735F" w14:textId="77777777" w:rsidR="00E27178" w:rsidRDefault="0092539B">
            <w:pPr>
              <w:spacing w:after="0" w:line="240" w:lineRule="auto"/>
              <w:jc w:val="both"/>
              <w:rPr>
                <w:b/>
                <w:bCs/>
              </w:rPr>
            </w:pPr>
            <w:r>
              <w:rPr>
                <w:rFonts w:eastAsia="Calibri"/>
                <w:b/>
                <w:bCs/>
              </w:rPr>
              <w:t>Arv</w:t>
            </w:r>
          </w:p>
        </w:tc>
      </w:tr>
      <w:tr w:rsidR="00E27178" w14:paraId="4F7F1F18" w14:textId="77777777">
        <w:trPr>
          <w:trHeight w:val="300"/>
        </w:trPr>
        <w:tc>
          <w:tcPr>
            <w:tcW w:w="7380" w:type="dxa"/>
          </w:tcPr>
          <w:p w14:paraId="3CD2BFB8" w14:textId="77777777" w:rsidR="00E27178" w:rsidRDefault="0092539B">
            <w:pPr>
              <w:spacing w:after="0" w:line="240" w:lineRule="auto"/>
              <w:jc w:val="both"/>
              <w:rPr>
                <w:rFonts w:eastAsia="Calibri"/>
              </w:rPr>
            </w:pPr>
            <w:r>
              <w:rPr>
                <w:rFonts w:eastAsia="Calibri"/>
              </w:rPr>
              <w:t>Info-, meedia- ja digipädevuste alane nõustamine ja juhendamine*</w:t>
            </w:r>
          </w:p>
        </w:tc>
        <w:tc>
          <w:tcPr>
            <w:tcW w:w="1680" w:type="dxa"/>
          </w:tcPr>
          <w:p w14:paraId="7C11BCA6" w14:textId="77777777" w:rsidR="00E27178" w:rsidRDefault="0092539B">
            <w:pPr>
              <w:spacing w:after="0" w:line="240" w:lineRule="auto"/>
              <w:jc w:val="both"/>
              <w:rPr>
                <w:rFonts w:eastAsia="Calibri"/>
              </w:rPr>
            </w:pPr>
            <w:r>
              <w:rPr>
                <w:rFonts w:eastAsia="Calibri"/>
              </w:rPr>
              <w:t>5</w:t>
            </w:r>
          </w:p>
        </w:tc>
      </w:tr>
      <w:tr w:rsidR="00E27178" w14:paraId="373895D8" w14:textId="77777777">
        <w:trPr>
          <w:trHeight w:val="300"/>
        </w:trPr>
        <w:tc>
          <w:tcPr>
            <w:tcW w:w="7380" w:type="dxa"/>
          </w:tcPr>
          <w:p w14:paraId="5AD8C00C" w14:textId="77777777" w:rsidR="00E27178" w:rsidRDefault="0092539B">
            <w:pPr>
              <w:spacing w:after="0" w:line="240" w:lineRule="auto"/>
              <w:jc w:val="both"/>
              <w:rPr>
                <w:rFonts w:eastAsia="Calibri"/>
              </w:rPr>
            </w:pPr>
            <w:r>
              <w:rPr>
                <w:rFonts w:eastAsia="Calibri"/>
              </w:rPr>
              <w:t>Kirjandusega seotud näitused ja väljapanekud</w:t>
            </w:r>
          </w:p>
        </w:tc>
        <w:tc>
          <w:tcPr>
            <w:tcW w:w="1680" w:type="dxa"/>
          </w:tcPr>
          <w:p w14:paraId="484C6E84" w14:textId="77777777" w:rsidR="00E27178" w:rsidRDefault="0092539B">
            <w:pPr>
              <w:spacing w:after="0" w:line="240" w:lineRule="auto"/>
              <w:jc w:val="both"/>
              <w:rPr>
                <w:rFonts w:eastAsia="Calibri"/>
              </w:rPr>
            </w:pPr>
            <w:r>
              <w:rPr>
                <w:rFonts w:eastAsia="Calibri"/>
              </w:rPr>
              <w:t>7</w:t>
            </w:r>
          </w:p>
        </w:tc>
      </w:tr>
      <w:tr w:rsidR="00E27178" w14:paraId="6B6FA54A" w14:textId="77777777">
        <w:trPr>
          <w:trHeight w:val="300"/>
        </w:trPr>
        <w:tc>
          <w:tcPr>
            <w:tcW w:w="7380" w:type="dxa"/>
            <w:vAlign w:val="center"/>
          </w:tcPr>
          <w:p w14:paraId="10D95BC9" w14:textId="77777777" w:rsidR="00E27178" w:rsidRDefault="0092539B">
            <w:pPr>
              <w:spacing w:after="0" w:line="240" w:lineRule="auto"/>
              <w:jc w:val="both"/>
              <w:rPr>
                <w:rFonts w:eastAsia="Calibri"/>
              </w:rPr>
            </w:pPr>
            <w:r>
              <w:rPr>
                <w:rFonts w:eastAsia="Calibri"/>
                <w:color w:val="000000"/>
              </w:rPr>
              <w:t>Kodulooga seotud sündmused ja väljapanekud</w:t>
            </w:r>
          </w:p>
        </w:tc>
        <w:tc>
          <w:tcPr>
            <w:tcW w:w="1680" w:type="dxa"/>
          </w:tcPr>
          <w:p w14:paraId="7DA2D91A" w14:textId="77777777" w:rsidR="00E27178" w:rsidRDefault="0092539B">
            <w:pPr>
              <w:spacing w:after="0" w:line="240" w:lineRule="auto"/>
              <w:jc w:val="both"/>
              <w:rPr>
                <w:rFonts w:eastAsia="Calibri"/>
              </w:rPr>
            </w:pPr>
            <w:r>
              <w:rPr>
                <w:rFonts w:eastAsia="Calibri"/>
              </w:rPr>
              <w:t>1</w:t>
            </w:r>
          </w:p>
        </w:tc>
      </w:tr>
      <w:tr w:rsidR="00E27178" w14:paraId="0899FAB6" w14:textId="77777777">
        <w:trPr>
          <w:trHeight w:val="300"/>
        </w:trPr>
        <w:tc>
          <w:tcPr>
            <w:tcW w:w="7380" w:type="dxa"/>
            <w:vAlign w:val="center"/>
          </w:tcPr>
          <w:p w14:paraId="352508FC" w14:textId="77777777" w:rsidR="00E27178" w:rsidRDefault="0092539B">
            <w:pPr>
              <w:spacing w:after="0" w:line="240" w:lineRule="auto"/>
              <w:jc w:val="both"/>
              <w:rPr>
                <w:rFonts w:eastAsia="Calibri"/>
              </w:rPr>
            </w:pPr>
            <w:r>
              <w:rPr>
                <w:rFonts w:eastAsia="Calibri"/>
                <w:color w:val="000000"/>
              </w:rPr>
              <w:t>Kontserdid või muusikasündmused</w:t>
            </w:r>
          </w:p>
        </w:tc>
        <w:tc>
          <w:tcPr>
            <w:tcW w:w="1680" w:type="dxa"/>
          </w:tcPr>
          <w:p w14:paraId="68D6842F" w14:textId="77777777" w:rsidR="00E27178" w:rsidRDefault="0092539B">
            <w:pPr>
              <w:spacing w:after="0" w:line="240" w:lineRule="auto"/>
              <w:jc w:val="both"/>
              <w:rPr>
                <w:rFonts w:eastAsia="Calibri"/>
              </w:rPr>
            </w:pPr>
            <w:r>
              <w:rPr>
                <w:rFonts w:eastAsia="Calibri"/>
              </w:rPr>
              <w:t>-</w:t>
            </w:r>
          </w:p>
        </w:tc>
      </w:tr>
      <w:tr w:rsidR="00E27178" w14:paraId="42F4939E" w14:textId="77777777">
        <w:trPr>
          <w:trHeight w:val="300"/>
        </w:trPr>
        <w:tc>
          <w:tcPr>
            <w:tcW w:w="7380" w:type="dxa"/>
            <w:vAlign w:val="center"/>
          </w:tcPr>
          <w:p w14:paraId="1633C05B" w14:textId="77777777" w:rsidR="00E27178" w:rsidRDefault="0092539B">
            <w:pPr>
              <w:spacing w:after="0" w:line="240" w:lineRule="auto"/>
              <w:jc w:val="both"/>
              <w:rPr>
                <w:rFonts w:eastAsia="Calibri"/>
              </w:rPr>
            </w:pPr>
            <w:r>
              <w:rPr>
                <w:rFonts w:eastAsia="Calibri"/>
                <w:color w:val="000000"/>
              </w:rPr>
              <w:t>Kunsti- või käsitöönäitused</w:t>
            </w:r>
          </w:p>
        </w:tc>
        <w:tc>
          <w:tcPr>
            <w:tcW w:w="1680" w:type="dxa"/>
          </w:tcPr>
          <w:p w14:paraId="5A672B4A" w14:textId="77777777" w:rsidR="00E27178" w:rsidRDefault="0092539B">
            <w:pPr>
              <w:spacing w:after="0" w:line="240" w:lineRule="auto"/>
              <w:jc w:val="both"/>
              <w:rPr>
                <w:rFonts w:eastAsia="Calibri"/>
              </w:rPr>
            </w:pPr>
            <w:r>
              <w:rPr>
                <w:rFonts w:eastAsia="Calibri"/>
              </w:rPr>
              <w:t>2</w:t>
            </w:r>
          </w:p>
        </w:tc>
      </w:tr>
      <w:tr w:rsidR="00E27178" w14:paraId="0237DCC3" w14:textId="77777777">
        <w:trPr>
          <w:trHeight w:val="300"/>
        </w:trPr>
        <w:tc>
          <w:tcPr>
            <w:tcW w:w="7380" w:type="dxa"/>
            <w:vAlign w:val="center"/>
          </w:tcPr>
          <w:p w14:paraId="3BCFF728" w14:textId="77777777" w:rsidR="00E27178" w:rsidRDefault="0092539B">
            <w:pPr>
              <w:spacing w:after="0" w:line="240" w:lineRule="auto"/>
              <w:jc w:val="both"/>
              <w:rPr>
                <w:rFonts w:eastAsia="Calibri"/>
              </w:rPr>
            </w:pPr>
            <w:r>
              <w:rPr>
                <w:rFonts w:eastAsia="Calibri"/>
                <w:color w:val="000000"/>
              </w:rPr>
              <w:t>Lugejamängud ja -võistlused</w:t>
            </w:r>
          </w:p>
        </w:tc>
        <w:tc>
          <w:tcPr>
            <w:tcW w:w="1680" w:type="dxa"/>
          </w:tcPr>
          <w:p w14:paraId="34497C71" w14:textId="77777777" w:rsidR="00E27178" w:rsidRDefault="0092539B">
            <w:pPr>
              <w:spacing w:after="0" w:line="240" w:lineRule="auto"/>
              <w:jc w:val="both"/>
              <w:rPr>
                <w:rFonts w:eastAsia="Calibri"/>
              </w:rPr>
            </w:pPr>
            <w:r>
              <w:rPr>
                <w:rFonts w:eastAsia="Calibri"/>
              </w:rPr>
              <w:t>1</w:t>
            </w:r>
          </w:p>
        </w:tc>
      </w:tr>
      <w:tr w:rsidR="00E27178" w14:paraId="01CF805A" w14:textId="77777777">
        <w:trPr>
          <w:trHeight w:val="300"/>
        </w:trPr>
        <w:tc>
          <w:tcPr>
            <w:tcW w:w="7380" w:type="dxa"/>
            <w:vAlign w:val="center"/>
          </w:tcPr>
          <w:p w14:paraId="341CD2EC" w14:textId="77777777" w:rsidR="00E27178" w:rsidRDefault="0092539B">
            <w:pPr>
              <w:spacing w:after="0" w:line="240" w:lineRule="auto"/>
              <w:jc w:val="both"/>
              <w:rPr>
                <w:highlight w:val="yellow"/>
              </w:rPr>
            </w:pPr>
            <w:r>
              <w:rPr>
                <w:rFonts w:eastAsia="Calibri"/>
                <w:color w:val="000000"/>
              </w:rPr>
              <w:t>Lugejate kohtumised kirjanike ja kirjandustegelastega, muud kirjandussündmused</w:t>
            </w:r>
          </w:p>
        </w:tc>
        <w:tc>
          <w:tcPr>
            <w:tcW w:w="1680" w:type="dxa"/>
          </w:tcPr>
          <w:p w14:paraId="50D47669" w14:textId="77777777" w:rsidR="00E27178" w:rsidRDefault="0092539B">
            <w:pPr>
              <w:spacing w:after="0" w:line="240" w:lineRule="auto"/>
              <w:jc w:val="both"/>
              <w:rPr>
                <w:rFonts w:eastAsia="Calibri"/>
              </w:rPr>
            </w:pPr>
            <w:r>
              <w:rPr>
                <w:rFonts w:eastAsia="Calibri"/>
              </w:rPr>
              <w:t>5</w:t>
            </w:r>
          </w:p>
        </w:tc>
      </w:tr>
      <w:tr w:rsidR="00E27178" w14:paraId="7ABB27FA" w14:textId="77777777">
        <w:trPr>
          <w:trHeight w:val="300"/>
        </w:trPr>
        <w:tc>
          <w:tcPr>
            <w:tcW w:w="7380" w:type="dxa"/>
            <w:vAlign w:val="center"/>
          </w:tcPr>
          <w:p w14:paraId="107BA6E2" w14:textId="77777777" w:rsidR="00E27178" w:rsidRDefault="0092539B">
            <w:pPr>
              <w:spacing w:after="0" w:line="240" w:lineRule="auto"/>
              <w:jc w:val="both"/>
              <w:rPr>
                <w:rFonts w:eastAsia="Calibri"/>
              </w:rPr>
            </w:pPr>
            <w:proofErr w:type="spellStart"/>
            <w:r>
              <w:rPr>
                <w:rFonts w:eastAsia="Calibri"/>
                <w:color w:val="000000"/>
              </w:rPr>
              <w:t>Üldharivad</w:t>
            </w:r>
            <w:proofErr w:type="spellEnd"/>
            <w:r>
              <w:rPr>
                <w:rFonts w:eastAsia="Calibri"/>
                <w:color w:val="000000"/>
              </w:rPr>
              <w:t xml:space="preserve"> loengud ja töötoad</w:t>
            </w:r>
          </w:p>
        </w:tc>
        <w:tc>
          <w:tcPr>
            <w:tcW w:w="1680" w:type="dxa"/>
          </w:tcPr>
          <w:p w14:paraId="72BDE9B1" w14:textId="77777777" w:rsidR="00E27178" w:rsidRDefault="0092539B">
            <w:pPr>
              <w:spacing w:after="0" w:line="240" w:lineRule="auto"/>
              <w:jc w:val="both"/>
              <w:rPr>
                <w:rFonts w:eastAsia="Calibri"/>
              </w:rPr>
            </w:pPr>
            <w:r>
              <w:rPr>
                <w:rFonts w:eastAsia="Calibri"/>
              </w:rPr>
              <w:t>-</w:t>
            </w:r>
          </w:p>
        </w:tc>
      </w:tr>
      <w:tr w:rsidR="00E27178" w14:paraId="42250389" w14:textId="77777777">
        <w:trPr>
          <w:trHeight w:val="300"/>
        </w:trPr>
        <w:tc>
          <w:tcPr>
            <w:tcW w:w="7380" w:type="dxa"/>
          </w:tcPr>
          <w:p w14:paraId="78F9AB9C" w14:textId="77777777" w:rsidR="00E27178" w:rsidRDefault="0092539B">
            <w:pPr>
              <w:spacing w:after="0" w:line="240" w:lineRule="auto"/>
              <w:jc w:val="both"/>
              <w:rPr>
                <w:rFonts w:eastAsia="Calibri"/>
              </w:rPr>
            </w:pPr>
            <w:r>
              <w:rPr>
                <w:rFonts w:eastAsia="Calibri"/>
              </w:rPr>
              <w:t>Muud (nimetada)</w:t>
            </w:r>
          </w:p>
        </w:tc>
        <w:tc>
          <w:tcPr>
            <w:tcW w:w="1680" w:type="dxa"/>
          </w:tcPr>
          <w:p w14:paraId="1D398160" w14:textId="77777777" w:rsidR="00E27178" w:rsidRDefault="00E27178">
            <w:pPr>
              <w:spacing w:after="0" w:line="240" w:lineRule="auto"/>
              <w:jc w:val="both"/>
              <w:rPr>
                <w:rFonts w:eastAsia="Calibri"/>
              </w:rPr>
            </w:pPr>
          </w:p>
        </w:tc>
      </w:tr>
    </w:tbl>
    <w:p w14:paraId="6A1068EB" w14:textId="5574AB33" w:rsidR="00E27178" w:rsidRPr="00DB1B11" w:rsidRDefault="0092539B" w:rsidP="00DB1B11">
      <w:pPr>
        <w:rPr>
          <w:i/>
          <w:iCs/>
          <w:color w:val="A20000"/>
        </w:rPr>
      </w:pPr>
      <w:r>
        <w:rPr>
          <w:i/>
          <w:iCs/>
          <w:color w:val="000000"/>
        </w:rPr>
        <w:t>Kõige olulisem oli raamatukogu uute ruumide avamine. Võimalus nüüd näitusi teha.</w:t>
      </w:r>
    </w:p>
    <w:p w14:paraId="1E5DE8E1" w14:textId="0E5C1C39" w:rsidR="00E27178" w:rsidRPr="00DB1B11" w:rsidRDefault="0092539B" w:rsidP="00DB1B11">
      <w:pPr>
        <w:pStyle w:val="Pealkiri3"/>
        <w:jc w:val="both"/>
      </w:pPr>
      <w:r>
        <w:t>Kasutajakoolitused</w:t>
      </w:r>
    </w:p>
    <w:tbl>
      <w:tblPr>
        <w:tblStyle w:val="Kontuurtabel"/>
        <w:tblW w:w="4151" w:type="dxa"/>
        <w:tblLayout w:type="fixed"/>
        <w:tblLook w:val="04A0" w:firstRow="1" w:lastRow="0" w:firstColumn="1" w:lastColumn="0" w:noHBand="0" w:noVBand="1"/>
      </w:tblPr>
      <w:tblGrid>
        <w:gridCol w:w="1358"/>
        <w:gridCol w:w="1331"/>
        <w:gridCol w:w="1462"/>
      </w:tblGrid>
      <w:tr w:rsidR="00E27178" w14:paraId="4347A45B" w14:textId="77777777">
        <w:trPr>
          <w:trHeight w:val="300"/>
        </w:trPr>
        <w:tc>
          <w:tcPr>
            <w:tcW w:w="1358" w:type="dxa"/>
          </w:tcPr>
          <w:p w14:paraId="13BBCB1F" w14:textId="77777777" w:rsidR="00E27178" w:rsidRDefault="0092539B">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2024</w:t>
            </w:r>
          </w:p>
        </w:tc>
        <w:tc>
          <w:tcPr>
            <w:tcW w:w="1331" w:type="dxa"/>
          </w:tcPr>
          <w:p w14:paraId="266C0D66" w14:textId="77777777" w:rsidR="00E27178" w:rsidRDefault="0092539B">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2025</w:t>
            </w:r>
          </w:p>
        </w:tc>
        <w:tc>
          <w:tcPr>
            <w:tcW w:w="1462" w:type="dxa"/>
          </w:tcPr>
          <w:p w14:paraId="1A4AD12E" w14:textId="77777777" w:rsidR="00E27178" w:rsidRDefault="0092539B">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E27178" w14:paraId="57AC5463" w14:textId="77777777">
        <w:trPr>
          <w:trHeight w:val="300"/>
        </w:trPr>
        <w:tc>
          <w:tcPr>
            <w:tcW w:w="1358" w:type="dxa"/>
          </w:tcPr>
          <w:p w14:paraId="2E791E50" w14:textId="77777777" w:rsidR="00E27178" w:rsidRDefault="0092539B">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1</w:t>
            </w:r>
          </w:p>
        </w:tc>
        <w:tc>
          <w:tcPr>
            <w:tcW w:w="1331" w:type="dxa"/>
          </w:tcPr>
          <w:p w14:paraId="778CA213" w14:textId="77777777" w:rsidR="00E27178" w:rsidRDefault="0092539B">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1</w:t>
            </w:r>
          </w:p>
        </w:tc>
        <w:tc>
          <w:tcPr>
            <w:tcW w:w="1462" w:type="dxa"/>
          </w:tcPr>
          <w:p w14:paraId="6932A9E3" w14:textId="77777777" w:rsidR="00E27178" w:rsidRDefault="0092539B">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w:t>
            </w:r>
            <w:r w:rsidR="006443E0">
              <w:rPr>
                <w:rFonts w:eastAsia="Times New Roman" w:cs="Times New Roman"/>
                <w:color w:val="1A1A1A"/>
                <w:szCs w:val="24"/>
                <w:lang w:eastAsia="et-EE"/>
              </w:rPr>
              <w:t>0</w:t>
            </w:r>
          </w:p>
        </w:tc>
      </w:tr>
    </w:tbl>
    <w:p w14:paraId="4DAE4A30" w14:textId="114A7618" w:rsidR="00E27178" w:rsidRPr="00DB1B11" w:rsidRDefault="0092539B">
      <w:pPr>
        <w:jc w:val="both"/>
        <w:rPr>
          <w:color w:val="000000"/>
        </w:rPr>
      </w:pPr>
      <w:r>
        <w:rPr>
          <w:color w:val="000000"/>
        </w:rPr>
        <w:t>Teemaks ikka ohud internetis, vanematele inimestele vaja teha igal aastal vähemalt korra meeldetuletuseks ja täienduseks kuna neti pettusi tuleb aga uusi juurde.</w:t>
      </w:r>
    </w:p>
    <w:p w14:paraId="4B0B7382" w14:textId="4FF7DA19" w:rsidR="00E27178" w:rsidRPr="00DB1B11" w:rsidRDefault="0092539B" w:rsidP="00DB1B11">
      <w:pPr>
        <w:pStyle w:val="Pealkiri3"/>
        <w:jc w:val="both"/>
      </w:pPr>
      <w:r>
        <w:t>Koostööpartnerid</w:t>
      </w:r>
    </w:p>
    <w:p w14:paraId="115B22E3" w14:textId="77777777" w:rsidR="00E27178" w:rsidRDefault="0092539B">
      <w:pPr>
        <w:jc w:val="both"/>
        <w:rPr>
          <w:color w:val="000000"/>
        </w:rPr>
      </w:pPr>
      <w:r>
        <w:rPr>
          <w:color w:val="000000"/>
        </w:rPr>
        <w:t xml:space="preserve">Koostööpartneriks on Ranna rahvamaja ja MTÜ „ </w:t>
      </w:r>
      <w:proofErr w:type="spellStart"/>
      <w:r>
        <w:rPr>
          <w:color w:val="000000"/>
        </w:rPr>
        <w:t>Kaldapiäsksed</w:t>
      </w:r>
      <w:proofErr w:type="spellEnd"/>
      <w:r>
        <w:rPr>
          <w:color w:val="000000"/>
        </w:rPr>
        <w:t>”. Valla kõik teised raamatukogud.</w:t>
      </w:r>
    </w:p>
    <w:p w14:paraId="70561E14" w14:textId="77777777" w:rsidR="00E27178" w:rsidRDefault="00E27178">
      <w:pPr>
        <w:jc w:val="both"/>
        <w:rPr>
          <w:color w:val="A20000"/>
        </w:rPr>
      </w:pPr>
    </w:p>
    <w:p w14:paraId="32CCC746" w14:textId="77777777" w:rsidR="00E27178" w:rsidRDefault="0092539B">
      <w:r>
        <w:br w:type="page"/>
      </w:r>
    </w:p>
    <w:p w14:paraId="75059262" w14:textId="77777777" w:rsidR="00E27178" w:rsidRDefault="0092539B" w:rsidP="006443E0">
      <w:pPr>
        <w:pStyle w:val="Pealkiri1"/>
        <w:numPr>
          <w:ilvl w:val="0"/>
          <w:numId w:val="0"/>
        </w:numPr>
        <w:spacing w:before="0"/>
        <w:jc w:val="both"/>
      </w:pPr>
      <w:bookmarkStart w:id="6" w:name="_Toc225945084"/>
      <w:r>
        <w:lastRenderedPageBreak/>
        <w:t>Raamatukogu turundus</w:t>
      </w:r>
      <w:bookmarkEnd w:id="6"/>
    </w:p>
    <w:p w14:paraId="71CD9E27" w14:textId="77777777" w:rsidR="00E27178" w:rsidRDefault="0092539B">
      <w:pPr>
        <w:pStyle w:val="Pealkiri2"/>
        <w:jc w:val="both"/>
      </w:pPr>
      <w:r>
        <w:t>Turunduskanalid</w:t>
      </w:r>
    </w:p>
    <w:p w14:paraId="78393560" w14:textId="77777777" w:rsidR="00E27178" w:rsidRDefault="00E27178">
      <w:pPr>
        <w:rPr>
          <w:color w:val="A20000"/>
        </w:rPr>
      </w:pPr>
    </w:p>
    <w:p w14:paraId="45C1A3C7" w14:textId="77777777" w:rsidR="00E27178" w:rsidRDefault="007628FB">
      <w:pPr>
        <w:jc w:val="both"/>
      </w:pPr>
      <w:sdt>
        <w:sdtPr>
          <w:id w:val="1909888510"/>
          <w14:checkbox>
            <w14:checked w14:val="1"/>
            <w14:checkedState w14:val="2612" w14:font="MS Gothic"/>
            <w14:uncheckedState w14:val="2610" w14:font="MS Gothic"/>
          </w14:checkbox>
        </w:sdtPr>
        <w:sdtEndPr/>
        <w:sdtContent>
          <w:r w:rsidR="0092539B">
            <w:rPr>
              <w:rFonts w:ascii="MS Gothic" w:eastAsia="MS Gothic" w:hAnsi="MS Gothic"/>
            </w:rPr>
            <w:t>☒</w:t>
          </w:r>
        </w:sdtContent>
      </w:sdt>
      <w:r w:rsidR="0092539B">
        <w:t xml:space="preserve"> Raamatukogu koduleht</w:t>
      </w:r>
    </w:p>
    <w:p w14:paraId="30B4E588" w14:textId="77777777" w:rsidR="00E27178" w:rsidRDefault="007628FB">
      <w:pPr>
        <w:jc w:val="both"/>
      </w:pPr>
      <w:sdt>
        <w:sdtPr>
          <w:id w:val="246363115"/>
          <w14:checkbox>
            <w14:checked w14:val="1"/>
            <w14:checkedState w14:val="2612" w14:font="MS Gothic"/>
            <w14:uncheckedState w14:val="2610" w14:font="MS Gothic"/>
          </w14:checkbox>
        </w:sdtPr>
        <w:sdtEndPr/>
        <w:sdtContent>
          <w:r w:rsidR="0092539B">
            <w:rPr>
              <w:rFonts w:ascii="MS Gothic" w:eastAsia="MS Gothic" w:hAnsi="MS Gothic" w:cs="MS Gothic"/>
            </w:rPr>
            <w:t>☒</w:t>
          </w:r>
        </w:sdtContent>
      </w:sdt>
      <w:r w:rsidR="0092539B">
        <w:t xml:space="preserve"> </w:t>
      </w:r>
      <w:proofErr w:type="spellStart"/>
      <w:r w:rsidR="0092539B">
        <w:t>KOV-i</w:t>
      </w:r>
      <w:proofErr w:type="spellEnd"/>
      <w:r w:rsidR="0092539B">
        <w:t xml:space="preserve"> koduleht</w:t>
      </w:r>
    </w:p>
    <w:p w14:paraId="26D65CE3" w14:textId="77777777" w:rsidR="00E27178" w:rsidRDefault="007628FB">
      <w:pPr>
        <w:jc w:val="both"/>
      </w:pPr>
      <w:sdt>
        <w:sdtPr>
          <w:id w:val="585249060"/>
          <w14:checkbox>
            <w14:checked w14:val="1"/>
            <w14:checkedState w14:val="2612" w14:font="MS Gothic"/>
            <w14:uncheckedState w14:val="2610" w14:font="MS Gothic"/>
          </w14:checkbox>
        </w:sdtPr>
        <w:sdtEndPr/>
        <w:sdtContent>
          <w:r w:rsidR="0092539B">
            <w:rPr>
              <w:rFonts w:ascii="MS Gothic" w:eastAsia="MS Gothic" w:hAnsi="MS Gothic"/>
            </w:rPr>
            <w:t>☒</w:t>
          </w:r>
        </w:sdtContent>
      </w:sdt>
      <w:r w:rsidR="0092539B">
        <w:t xml:space="preserve"> Sotsiaalmeedia (nimetada kanalid, nt Facebook, </w:t>
      </w:r>
      <w:proofErr w:type="spellStart"/>
      <w:r w:rsidR="0092539B">
        <w:t>Instagram</w:t>
      </w:r>
      <w:proofErr w:type="spellEnd"/>
      <w:r w:rsidR="0092539B">
        <w:t xml:space="preserve">, </w:t>
      </w:r>
      <w:proofErr w:type="spellStart"/>
      <w:r w:rsidR="0092539B">
        <w:t>TikTok</w:t>
      </w:r>
      <w:proofErr w:type="spellEnd"/>
      <w:r w:rsidR="0092539B">
        <w:t xml:space="preserve">, </w:t>
      </w:r>
      <w:proofErr w:type="spellStart"/>
      <w:r w:rsidR="0092539B">
        <w:t>Youtube</w:t>
      </w:r>
      <w:proofErr w:type="spellEnd"/>
      <w:r w:rsidR="0092539B">
        <w:t xml:space="preserve"> jne)</w:t>
      </w:r>
    </w:p>
    <w:p w14:paraId="08B63913" w14:textId="77777777" w:rsidR="00E27178" w:rsidRDefault="007628FB">
      <w:pPr>
        <w:jc w:val="both"/>
      </w:pPr>
      <w:sdt>
        <w:sdtPr>
          <w:id w:val="1643227996"/>
          <w14:checkbox>
            <w14:checked w14:val="0"/>
            <w14:checkedState w14:val="2612" w14:font="MS Gothic"/>
            <w14:uncheckedState w14:val="2610" w14:font="MS Gothic"/>
          </w14:checkbox>
        </w:sdtPr>
        <w:sdtEndPr/>
        <w:sdtContent>
          <w:r w:rsidR="0092539B">
            <w:rPr>
              <w:rFonts w:ascii="MS Gothic" w:eastAsia="MS Gothic" w:hAnsi="MS Gothic"/>
            </w:rPr>
            <w:t>☐</w:t>
          </w:r>
        </w:sdtContent>
      </w:sdt>
      <w:r w:rsidR="0092539B">
        <w:t xml:space="preserve"> Raadio</w:t>
      </w:r>
    </w:p>
    <w:p w14:paraId="51B841C1" w14:textId="77777777" w:rsidR="00E27178" w:rsidRDefault="007628FB">
      <w:pPr>
        <w:jc w:val="both"/>
      </w:pPr>
      <w:sdt>
        <w:sdtPr>
          <w:id w:val="450629194"/>
          <w14:checkbox>
            <w14:checked w14:val="0"/>
            <w14:checkedState w14:val="2612" w14:font="MS Gothic"/>
            <w14:uncheckedState w14:val="2610" w14:font="MS Gothic"/>
          </w14:checkbox>
        </w:sdtPr>
        <w:sdtEndPr/>
        <w:sdtContent>
          <w:r w:rsidR="0092539B">
            <w:rPr>
              <w:rFonts w:ascii="MS Gothic" w:eastAsia="MS Gothic" w:hAnsi="MS Gothic" w:hint="eastAsia"/>
            </w:rPr>
            <w:t>☐</w:t>
          </w:r>
        </w:sdtContent>
      </w:sdt>
      <w:r w:rsidR="0092539B">
        <w:t xml:space="preserve"> Televisioon</w:t>
      </w:r>
    </w:p>
    <w:p w14:paraId="24BF5744" w14:textId="77777777" w:rsidR="00E27178" w:rsidRDefault="007628FB">
      <w:pPr>
        <w:jc w:val="both"/>
      </w:pPr>
      <w:sdt>
        <w:sdtPr>
          <w:id w:val="1617419711"/>
          <w14:checkbox>
            <w14:checked w14:val="1"/>
            <w14:checkedState w14:val="2612" w14:font="MS Gothic"/>
            <w14:uncheckedState w14:val="2610" w14:font="MS Gothic"/>
          </w14:checkbox>
        </w:sdtPr>
        <w:sdtEndPr/>
        <w:sdtContent>
          <w:r w:rsidR="006443E0">
            <w:rPr>
              <w:rFonts w:ascii="MS Gothic" w:eastAsia="MS Gothic" w:hAnsi="MS Gothic" w:hint="eastAsia"/>
            </w:rPr>
            <w:t>☒</w:t>
          </w:r>
        </w:sdtContent>
      </w:sdt>
      <w:r w:rsidR="0092539B">
        <w:t xml:space="preserve"> Ajalehed, ajakirjad</w:t>
      </w:r>
    </w:p>
    <w:p w14:paraId="5B83907C" w14:textId="77777777" w:rsidR="00E27178" w:rsidRDefault="007628FB">
      <w:pPr>
        <w:jc w:val="both"/>
      </w:pPr>
      <w:sdt>
        <w:sdtPr>
          <w:id w:val="2082021508"/>
          <w14:checkbox>
            <w14:checked w14:val="0"/>
            <w14:checkedState w14:val="2612" w14:font="MS Gothic"/>
            <w14:uncheckedState w14:val="2610" w14:font="MS Gothic"/>
          </w14:checkbox>
        </w:sdtPr>
        <w:sdtEndPr/>
        <w:sdtContent>
          <w:r w:rsidR="0092539B">
            <w:rPr>
              <w:rFonts w:ascii="MS Gothic" w:eastAsia="MS Gothic" w:hAnsi="MS Gothic"/>
            </w:rPr>
            <w:t>☐</w:t>
          </w:r>
        </w:sdtContent>
      </w:sdt>
      <w:r w:rsidR="0092539B">
        <w:t xml:space="preserve"> Välireklaam (nt plakatid, ekraanid)</w:t>
      </w:r>
    </w:p>
    <w:p w14:paraId="614ADB82" w14:textId="77777777" w:rsidR="00E27178" w:rsidRDefault="007628FB">
      <w:pPr>
        <w:jc w:val="both"/>
      </w:pPr>
      <w:sdt>
        <w:sdtPr>
          <w:id w:val="1737435979"/>
          <w14:checkbox>
            <w14:checked w14:val="0"/>
            <w14:checkedState w14:val="2612" w14:font="MS Gothic"/>
            <w14:uncheckedState w14:val="2610" w14:font="MS Gothic"/>
          </w14:checkbox>
        </w:sdtPr>
        <w:sdtEndPr/>
        <w:sdtContent>
          <w:r w:rsidR="0092539B">
            <w:rPr>
              <w:rFonts w:ascii="MS Gothic" w:eastAsia="MS Gothic" w:hAnsi="MS Gothic"/>
            </w:rPr>
            <w:t>☐</w:t>
          </w:r>
        </w:sdtContent>
      </w:sdt>
      <w:r w:rsidR="0092539B">
        <w:t xml:space="preserve"> Muud (nimetada)</w:t>
      </w:r>
    </w:p>
    <w:p w14:paraId="0FD3EABD" w14:textId="77777777" w:rsidR="00E27178" w:rsidRDefault="00E27178">
      <w:pPr>
        <w:jc w:val="both"/>
        <w:rPr>
          <w:color w:val="A20000"/>
        </w:rPr>
      </w:pPr>
    </w:p>
    <w:p w14:paraId="4FE10656" w14:textId="77777777" w:rsidR="00E27178" w:rsidRDefault="0092539B">
      <w:pPr>
        <w:pStyle w:val="Pealkiri2"/>
        <w:jc w:val="both"/>
      </w:pPr>
      <w:r>
        <w:t>Väljaannete publitseerimine</w:t>
      </w:r>
    </w:p>
    <w:p w14:paraId="06BCFB7F" w14:textId="77777777" w:rsidR="00E27178" w:rsidRDefault="0092539B">
      <w:pPr>
        <w:jc w:val="both"/>
        <w:rPr>
          <w:color w:val="A20000"/>
        </w:rPr>
      </w:pPr>
      <w:r>
        <w:rPr>
          <w:color w:val="A20000"/>
        </w:rPr>
        <w:t>-</w:t>
      </w:r>
    </w:p>
    <w:p w14:paraId="1B08D9FB" w14:textId="77777777" w:rsidR="00E27178" w:rsidRDefault="0092539B">
      <w:pPr>
        <w:pStyle w:val="Pealkiri1"/>
        <w:jc w:val="both"/>
      </w:pPr>
      <w:bookmarkStart w:id="7" w:name="_Toc225945085"/>
      <w:r>
        <w:t>Eesmärgid tulevaks aastaks</w:t>
      </w:r>
      <w:bookmarkEnd w:id="7"/>
    </w:p>
    <w:p w14:paraId="3D9F376B" w14:textId="77777777" w:rsidR="006443E0" w:rsidRDefault="006443E0" w:rsidP="006443E0">
      <w:pPr>
        <w:pStyle w:val="Loendilik"/>
        <w:numPr>
          <w:ilvl w:val="0"/>
          <w:numId w:val="2"/>
        </w:numPr>
        <w:jc w:val="both"/>
      </w:pPr>
      <w:r>
        <w:t>Teha rohkem üritusi sh näituseid.</w:t>
      </w:r>
    </w:p>
    <w:p w14:paraId="201DD76B" w14:textId="77777777" w:rsidR="00E27178" w:rsidRDefault="006443E0" w:rsidP="006443E0">
      <w:pPr>
        <w:pStyle w:val="Loendilik"/>
        <w:numPr>
          <w:ilvl w:val="0"/>
          <w:numId w:val="2"/>
        </w:numPr>
        <w:jc w:val="both"/>
      </w:pPr>
      <w:r>
        <w:t>Läbi viia inventuur.</w:t>
      </w:r>
    </w:p>
    <w:p w14:paraId="33DDEBA7" w14:textId="77777777" w:rsidR="006443E0" w:rsidRDefault="006443E0" w:rsidP="006443E0">
      <w:pPr>
        <w:pStyle w:val="Loendilik"/>
        <w:numPr>
          <w:ilvl w:val="0"/>
          <w:numId w:val="2"/>
        </w:numPr>
        <w:jc w:val="both"/>
      </w:pPr>
      <w:r>
        <w:t>Raamatukogu nähtavuse suurendamine.</w:t>
      </w:r>
    </w:p>
    <w:p w14:paraId="63A63FF4" w14:textId="77777777" w:rsidR="00E27178" w:rsidRDefault="00E27178">
      <w:pPr>
        <w:jc w:val="both"/>
      </w:pPr>
    </w:p>
    <w:p w14:paraId="7BF06F1E" w14:textId="77777777" w:rsidR="006443E0" w:rsidRDefault="006443E0">
      <w:pPr>
        <w:jc w:val="both"/>
      </w:pPr>
    </w:p>
    <w:p w14:paraId="51E3DF4A" w14:textId="77777777" w:rsidR="006443E0" w:rsidRDefault="006443E0">
      <w:pPr>
        <w:jc w:val="both"/>
      </w:pPr>
    </w:p>
    <w:p w14:paraId="2DF9EA6F" w14:textId="77777777" w:rsidR="006443E0" w:rsidRDefault="006443E0" w:rsidP="006443E0">
      <w:pPr>
        <w:jc w:val="both"/>
      </w:pPr>
      <w:r>
        <w:t>Aruande koostaja: Moonika Metsma                                                                            05.02.2026</w:t>
      </w:r>
    </w:p>
    <w:p w14:paraId="67A361EA" w14:textId="77777777" w:rsidR="006443E0" w:rsidRDefault="006443E0" w:rsidP="006443E0">
      <w:pPr>
        <w:jc w:val="both"/>
      </w:pPr>
      <w:r>
        <w:t>raamatukoguhoidja</w:t>
      </w:r>
    </w:p>
    <w:p w14:paraId="01F033B1" w14:textId="77777777" w:rsidR="006443E0" w:rsidRDefault="006443E0">
      <w:pPr>
        <w:jc w:val="both"/>
      </w:pPr>
    </w:p>
    <w:sectPr w:rsidR="006443E0">
      <w:footerReference w:type="even" r:id="rId8"/>
      <w:footerReference w:type="default" r:id="rId9"/>
      <w:footerReference w:type="first" r:id="rId10"/>
      <w:pgSz w:w="11906" w:h="16838"/>
      <w:pgMar w:top="1417" w:right="1417" w:bottom="1417" w:left="1417" w:header="0"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8903A" w14:textId="77777777" w:rsidR="007628FB" w:rsidRDefault="007628FB">
      <w:pPr>
        <w:spacing w:after="0" w:line="240" w:lineRule="auto"/>
      </w:pPr>
      <w:r>
        <w:separator/>
      </w:r>
    </w:p>
  </w:endnote>
  <w:endnote w:type="continuationSeparator" w:id="0">
    <w:p w14:paraId="3CF56B9E" w14:textId="77777777" w:rsidR="007628FB" w:rsidRDefault="00762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iberation Sans">
    <w:altName w:val="Arial"/>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54B98" w14:textId="77777777" w:rsidR="0092539B" w:rsidRDefault="0092539B">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801704"/>
      <w:docPartObj>
        <w:docPartGallery w:val="Page Numbers (Bottom of Page)"/>
        <w:docPartUnique/>
      </w:docPartObj>
    </w:sdtPr>
    <w:sdtEndPr/>
    <w:sdtContent>
      <w:p w14:paraId="5FCFB9A8" w14:textId="77777777" w:rsidR="0092539B" w:rsidRDefault="0092539B">
        <w:pPr>
          <w:pStyle w:val="Jalus"/>
          <w:jc w:val="right"/>
        </w:pPr>
        <w:r>
          <w:fldChar w:fldCharType="begin"/>
        </w:r>
        <w:r>
          <w:instrText xml:space="preserve"> PAGE </w:instrText>
        </w:r>
        <w:r>
          <w:fldChar w:fldCharType="separate"/>
        </w:r>
        <w:r>
          <w:t>1</w:t>
        </w:r>
        <w:r>
          <w:t>3</w:t>
        </w:r>
        <w:r>
          <w:fldChar w:fldCharType="end"/>
        </w:r>
      </w:p>
    </w:sdtContent>
  </w:sdt>
  <w:p w14:paraId="3F123EDE" w14:textId="77777777" w:rsidR="0092539B" w:rsidRDefault="0092539B">
    <w:pPr>
      <w:pStyle w:val="Jalu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ABD98" w14:textId="77777777" w:rsidR="0092539B" w:rsidRDefault="0092539B">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E60DA" w14:textId="77777777" w:rsidR="007628FB" w:rsidRDefault="007628FB">
      <w:pPr>
        <w:spacing w:after="0" w:line="240" w:lineRule="auto"/>
      </w:pPr>
      <w:r>
        <w:separator/>
      </w:r>
    </w:p>
  </w:footnote>
  <w:footnote w:type="continuationSeparator" w:id="0">
    <w:p w14:paraId="2F1FB9BF" w14:textId="77777777" w:rsidR="007628FB" w:rsidRDefault="00762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D95D84"/>
    <w:multiLevelType w:val="hybridMultilevel"/>
    <w:tmpl w:val="A0C659C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507440EB"/>
    <w:multiLevelType w:val="multilevel"/>
    <w:tmpl w:val="68F86782"/>
    <w:lvl w:ilvl="0">
      <w:start w:val="1"/>
      <w:numFmt w:val="decimal"/>
      <w:pStyle w:val="Pealkiri1"/>
      <w:lvlText w:val="%1"/>
      <w:lvlJc w:val="left"/>
      <w:pPr>
        <w:tabs>
          <w:tab w:val="num" w:pos="0"/>
        </w:tabs>
        <w:ind w:left="432" w:hanging="432"/>
      </w:pPr>
    </w:lvl>
    <w:lvl w:ilvl="1">
      <w:start w:val="1"/>
      <w:numFmt w:val="decimal"/>
      <w:pStyle w:val="Pealkiri2"/>
      <w:lvlText w:val="%1.%2"/>
      <w:lvlJc w:val="left"/>
      <w:pPr>
        <w:tabs>
          <w:tab w:val="num" w:pos="0"/>
        </w:tabs>
        <w:ind w:left="576" w:hanging="576"/>
      </w:pPr>
    </w:lvl>
    <w:lvl w:ilvl="2">
      <w:start w:val="1"/>
      <w:numFmt w:val="decimal"/>
      <w:pStyle w:val="Pealkiri3"/>
      <w:lvlText w:val="%1.%2.%3"/>
      <w:lvlJc w:val="left"/>
      <w:pPr>
        <w:tabs>
          <w:tab w:val="num" w:pos="0"/>
        </w:tabs>
        <w:ind w:left="720" w:hanging="720"/>
      </w:pPr>
    </w:lvl>
    <w:lvl w:ilvl="3">
      <w:start w:val="1"/>
      <w:numFmt w:val="decimal"/>
      <w:pStyle w:val="Pealkiri4"/>
      <w:lvlText w:val="%1.%2.%3.%4"/>
      <w:lvlJc w:val="left"/>
      <w:pPr>
        <w:tabs>
          <w:tab w:val="num" w:pos="0"/>
        </w:tabs>
        <w:ind w:left="864" w:hanging="864"/>
      </w:pPr>
    </w:lvl>
    <w:lvl w:ilvl="4">
      <w:start w:val="1"/>
      <w:numFmt w:val="decimal"/>
      <w:pStyle w:val="Pealkiri5"/>
      <w:lvlText w:val="%1.%2.%3.%4.%5"/>
      <w:lvlJc w:val="left"/>
      <w:pPr>
        <w:tabs>
          <w:tab w:val="num" w:pos="0"/>
        </w:tabs>
        <w:ind w:left="1008" w:hanging="1008"/>
      </w:pPr>
    </w:lvl>
    <w:lvl w:ilvl="5">
      <w:start w:val="1"/>
      <w:numFmt w:val="decimal"/>
      <w:pStyle w:val="Pealkiri6"/>
      <w:lvlText w:val="%1.%2.%3.%4.%5.%6"/>
      <w:lvlJc w:val="left"/>
      <w:pPr>
        <w:tabs>
          <w:tab w:val="num" w:pos="0"/>
        </w:tabs>
        <w:ind w:left="1152" w:hanging="1152"/>
      </w:pPr>
    </w:lvl>
    <w:lvl w:ilvl="6">
      <w:start w:val="1"/>
      <w:numFmt w:val="decimal"/>
      <w:pStyle w:val="Pealkiri7"/>
      <w:lvlText w:val="%1.%2.%3.%4.%5.%6.%7"/>
      <w:lvlJc w:val="left"/>
      <w:pPr>
        <w:tabs>
          <w:tab w:val="num" w:pos="0"/>
        </w:tabs>
        <w:ind w:left="1296" w:hanging="1296"/>
      </w:pPr>
    </w:lvl>
    <w:lvl w:ilvl="7">
      <w:start w:val="1"/>
      <w:numFmt w:val="decimal"/>
      <w:pStyle w:val="Pealkiri8"/>
      <w:lvlText w:val="%1.%2.%3.%4.%5.%6.%7.%8"/>
      <w:lvlJc w:val="left"/>
      <w:pPr>
        <w:tabs>
          <w:tab w:val="num" w:pos="0"/>
        </w:tabs>
        <w:ind w:left="1440" w:hanging="1440"/>
      </w:pPr>
    </w:lvl>
    <w:lvl w:ilvl="8">
      <w:start w:val="1"/>
      <w:numFmt w:val="decimal"/>
      <w:pStyle w:val="Pealkiri9"/>
      <w:lvlText w:val="%1.%2.%3.%4.%5.%6.%7.%8.%9"/>
      <w:lvlJc w:val="left"/>
      <w:pPr>
        <w:tabs>
          <w:tab w:val="num" w:pos="0"/>
        </w:tabs>
        <w:ind w:left="1584" w:hanging="1584"/>
      </w:pPr>
    </w:lvl>
  </w:abstractNum>
  <w:num w:numId="1" w16cid:durableId="534737537">
    <w:abstractNumId w:val="1"/>
  </w:num>
  <w:num w:numId="2" w16cid:durableId="1106001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178"/>
    <w:rsid w:val="002E50FC"/>
    <w:rsid w:val="004D245E"/>
    <w:rsid w:val="006443E0"/>
    <w:rsid w:val="007628FB"/>
    <w:rsid w:val="00794396"/>
    <w:rsid w:val="0092539B"/>
    <w:rsid w:val="00B41340"/>
    <w:rsid w:val="00DB1B11"/>
    <w:rsid w:val="00E27178"/>
  </w:rsids>
  <m:mathPr>
    <m:mathFont m:val="Cambria Math"/>
    <m:brkBin m:val="before"/>
    <m:brkBinSub m:val="--"/>
    <m:smallFrac m:val="0"/>
    <m:dispDef/>
    <m:lMargin m:val="0"/>
    <m:rMargin m:val="0"/>
    <m:defJc m:val="centerGroup"/>
    <m:wrapIndent m:val="1440"/>
    <m:intLim m:val="subSup"/>
    <m:naryLim m:val="undOvr"/>
  </m:mathPr>
  <w:themeFontLang w:val="et-E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AADE9"/>
  <w15:docId w15:val="{584B32CA-2F3E-443F-9B3B-16477991C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8237D"/>
    <w:pPr>
      <w:spacing w:after="160" w:line="259" w:lineRule="auto"/>
    </w:pPr>
    <w:rPr>
      <w:rFonts w:ascii="Times New Roman" w:hAnsi="Times New Roman"/>
      <w:sz w:val="24"/>
    </w:rPr>
  </w:style>
  <w:style w:type="paragraph" w:styleId="Pealkiri1">
    <w:name w:val="heading 1"/>
    <w:basedOn w:val="Normaallaad"/>
    <w:next w:val="Normaallaad"/>
    <w:link w:val="Pealkiri1Mrk"/>
    <w:uiPriority w:val="9"/>
    <w:qFormat/>
    <w:rsid w:val="00C34CD6"/>
    <w:pPr>
      <w:keepNext/>
      <w:keepLines/>
      <w:numPr>
        <w:numId w:val="1"/>
      </w:numPr>
      <w:spacing w:before="240" w:after="240"/>
      <w:ind w:left="431" w:hanging="431"/>
      <w:outlineLvl w:val="0"/>
    </w:pPr>
    <w:rPr>
      <w:rFonts w:eastAsiaTheme="majorEastAsia" w:cstheme="majorBidi"/>
      <w:b/>
      <w:sz w:val="32"/>
      <w:szCs w:val="32"/>
    </w:rPr>
  </w:style>
  <w:style w:type="paragraph" w:styleId="Pealkiri2">
    <w:name w:val="heading 2"/>
    <w:basedOn w:val="Normaallaad"/>
    <w:next w:val="Normaallaad"/>
    <w:link w:val="Pealkiri2Mrk"/>
    <w:autoRedefine/>
    <w:uiPriority w:val="9"/>
    <w:unhideWhenUsed/>
    <w:qFormat/>
    <w:rsid w:val="00C34CD6"/>
    <w:pPr>
      <w:keepNext/>
      <w:keepLines/>
      <w:numPr>
        <w:ilvl w:val="1"/>
        <w:numId w:val="1"/>
      </w:numPr>
      <w:spacing w:before="120" w:after="120"/>
      <w:ind w:left="578" w:hanging="578"/>
      <w:outlineLvl w:val="1"/>
    </w:pPr>
    <w:rPr>
      <w:rFonts w:eastAsiaTheme="majorEastAsia" w:cstheme="majorBidi"/>
      <w:b/>
      <w:szCs w:val="26"/>
    </w:rPr>
  </w:style>
  <w:style w:type="paragraph" w:styleId="Pealkiri3">
    <w:name w:val="heading 3"/>
    <w:basedOn w:val="Normaallaad"/>
    <w:next w:val="Normaallaad"/>
    <w:link w:val="Pealkiri3Mrk"/>
    <w:autoRedefine/>
    <w:uiPriority w:val="9"/>
    <w:unhideWhenUsed/>
    <w:qFormat/>
    <w:rsid w:val="000E23F0"/>
    <w:pPr>
      <w:keepNext/>
      <w:keepLines/>
      <w:numPr>
        <w:ilvl w:val="2"/>
        <w:numId w:val="1"/>
      </w:numPr>
      <w:spacing w:before="120" w:after="120"/>
      <w:outlineLvl w:val="2"/>
    </w:pPr>
    <w:rPr>
      <w:rFonts w:eastAsiaTheme="majorEastAsia" w:cstheme="majorBidi"/>
      <w:b/>
      <w:szCs w:val="24"/>
    </w:rPr>
  </w:style>
  <w:style w:type="paragraph" w:styleId="Pealkiri4">
    <w:name w:val="heading 4"/>
    <w:basedOn w:val="Normaallaad"/>
    <w:next w:val="Normaallaad"/>
    <w:link w:val="Pealkiri4Mrk"/>
    <w:uiPriority w:val="9"/>
    <w:unhideWhenUsed/>
    <w:qFormat/>
    <w:rsid w:val="00C34CD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Pealkiri5">
    <w:name w:val="heading 5"/>
    <w:basedOn w:val="Normaallaad"/>
    <w:next w:val="Normaallaad"/>
    <w:link w:val="Pealkiri5Mrk"/>
    <w:uiPriority w:val="9"/>
    <w:semiHidden/>
    <w:unhideWhenUsed/>
    <w:qFormat/>
    <w:rsid w:val="00C34CD6"/>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Pealkiri6">
    <w:name w:val="heading 6"/>
    <w:basedOn w:val="Normaallaad"/>
    <w:next w:val="Normaallaad"/>
    <w:link w:val="Pealkiri6Mrk"/>
    <w:uiPriority w:val="9"/>
    <w:semiHidden/>
    <w:unhideWhenUsed/>
    <w:qFormat/>
    <w:rsid w:val="00C34CD6"/>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Pealkiri7">
    <w:name w:val="heading 7"/>
    <w:basedOn w:val="Normaallaad"/>
    <w:next w:val="Normaallaad"/>
    <w:link w:val="Pealkiri7Mrk"/>
    <w:uiPriority w:val="9"/>
    <w:semiHidden/>
    <w:unhideWhenUsed/>
    <w:qFormat/>
    <w:rsid w:val="00C34CD6"/>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Pealkiri8">
    <w:name w:val="heading 8"/>
    <w:basedOn w:val="Normaallaad"/>
    <w:next w:val="Normaallaad"/>
    <w:link w:val="Pealkiri8Mrk"/>
    <w:uiPriority w:val="9"/>
    <w:semiHidden/>
    <w:unhideWhenUsed/>
    <w:qFormat/>
    <w:rsid w:val="00C34C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Pealkiri9">
    <w:name w:val="heading 9"/>
    <w:basedOn w:val="Normaallaad"/>
    <w:next w:val="Normaallaad"/>
    <w:link w:val="Pealkiri9Mrk"/>
    <w:uiPriority w:val="9"/>
    <w:semiHidden/>
    <w:unhideWhenUsed/>
    <w:qFormat/>
    <w:rsid w:val="00C34C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uiPriority w:val="9"/>
    <w:qFormat/>
    <w:rsid w:val="00C34CD6"/>
    <w:rPr>
      <w:rFonts w:ascii="Times New Roman" w:eastAsiaTheme="majorEastAsia" w:hAnsi="Times New Roman" w:cstheme="majorBidi"/>
      <w:b/>
      <w:sz w:val="24"/>
      <w:szCs w:val="26"/>
    </w:rPr>
  </w:style>
  <w:style w:type="character" w:customStyle="1" w:styleId="Pealkiri3Mrk">
    <w:name w:val="Pealkiri 3 Märk"/>
    <w:basedOn w:val="Liguvaikefont"/>
    <w:link w:val="Pealkiri3"/>
    <w:uiPriority w:val="9"/>
    <w:qFormat/>
    <w:rsid w:val="000E23F0"/>
    <w:rPr>
      <w:rFonts w:ascii="Times New Roman" w:eastAsiaTheme="majorEastAsia" w:hAnsi="Times New Roman" w:cstheme="majorBidi"/>
      <w:b/>
      <w:sz w:val="24"/>
      <w:szCs w:val="24"/>
    </w:rPr>
  </w:style>
  <w:style w:type="character" w:customStyle="1" w:styleId="Pealkiri1Mrk">
    <w:name w:val="Pealkiri 1 Märk"/>
    <w:basedOn w:val="Liguvaikefont"/>
    <w:link w:val="Pealkiri1"/>
    <w:uiPriority w:val="9"/>
    <w:qFormat/>
    <w:rsid w:val="00C34CD6"/>
    <w:rPr>
      <w:rFonts w:ascii="Times New Roman" w:eastAsiaTheme="majorEastAsia" w:hAnsi="Times New Roman" w:cstheme="majorBidi"/>
      <w:b/>
      <w:sz w:val="32"/>
      <w:szCs w:val="32"/>
    </w:rPr>
  </w:style>
  <w:style w:type="character" w:customStyle="1" w:styleId="Pealkiri4Mrk">
    <w:name w:val="Pealkiri 4 Märk"/>
    <w:basedOn w:val="Liguvaikefont"/>
    <w:link w:val="Pealkiri4"/>
    <w:uiPriority w:val="9"/>
    <w:qFormat/>
    <w:rsid w:val="00C34CD6"/>
    <w:rPr>
      <w:rFonts w:asciiTheme="majorHAnsi" w:eastAsiaTheme="majorEastAsia" w:hAnsiTheme="majorHAnsi" w:cstheme="majorBidi"/>
      <w:i/>
      <w:iCs/>
      <w:color w:val="2F5496" w:themeColor="accent1" w:themeShade="BF"/>
      <w:sz w:val="24"/>
    </w:rPr>
  </w:style>
  <w:style w:type="character" w:customStyle="1" w:styleId="Pealkiri5Mrk">
    <w:name w:val="Pealkiri 5 Märk"/>
    <w:basedOn w:val="Liguvaikefont"/>
    <w:link w:val="Pealkiri5"/>
    <w:uiPriority w:val="9"/>
    <w:semiHidden/>
    <w:qFormat/>
    <w:rsid w:val="00C34CD6"/>
    <w:rPr>
      <w:rFonts w:asciiTheme="majorHAnsi" w:eastAsiaTheme="majorEastAsia" w:hAnsiTheme="majorHAnsi" w:cstheme="majorBidi"/>
      <w:color w:val="2F5496" w:themeColor="accent1" w:themeShade="BF"/>
      <w:sz w:val="24"/>
    </w:rPr>
  </w:style>
  <w:style w:type="character" w:customStyle="1" w:styleId="Pealkiri6Mrk">
    <w:name w:val="Pealkiri 6 Märk"/>
    <w:basedOn w:val="Liguvaikefont"/>
    <w:link w:val="Pealkiri6"/>
    <w:uiPriority w:val="9"/>
    <w:semiHidden/>
    <w:qFormat/>
    <w:rsid w:val="00C34CD6"/>
    <w:rPr>
      <w:rFonts w:asciiTheme="majorHAnsi" w:eastAsiaTheme="majorEastAsia" w:hAnsiTheme="majorHAnsi" w:cstheme="majorBidi"/>
      <w:color w:val="1F3763" w:themeColor="accent1" w:themeShade="7F"/>
      <w:sz w:val="24"/>
    </w:rPr>
  </w:style>
  <w:style w:type="character" w:customStyle="1" w:styleId="Pealkiri7Mrk">
    <w:name w:val="Pealkiri 7 Märk"/>
    <w:basedOn w:val="Liguvaikefont"/>
    <w:link w:val="Pealkiri7"/>
    <w:uiPriority w:val="9"/>
    <w:semiHidden/>
    <w:qFormat/>
    <w:rsid w:val="00C34CD6"/>
    <w:rPr>
      <w:rFonts w:asciiTheme="majorHAnsi" w:eastAsiaTheme="majorEastAsia" w:hAnsiTheme="majorHAnsi" w:cstheme="majorBidi"/>
      <w:i/>
      <w:iCs/>
      <w:color w:val="1F3763" w:themeColor="accent1" w:themeShade="7F"/>
      <w:sz w:val="24"/>
    </w:rPr>
  </w:style>
  <w:style w:type="character" w:customStyle="1" w:styleId="Pealkiri8Mrk">
    <w:name w:val="Pealkiri 8 Märk"/>
    <w:basedOn w:val="Liguvaikefont"/>
    <w:link w:val="Pealkiri8"/>
    <w:uiPriority w:val="9"/>
    <w:semiHidden/>
    <w:qFormat/>
    <w:rsid w:val="00C34CD6"/>
    <w:rPr>
      <w:rFonts w:asciiTheme="majorHAnsi" w:eastAsiaTheme="majorEastAsia" w:hAnsiTheme="majorHAnsi" w:cstheme="majorBidi"/>
      <w:color w:val="272727" w:themeColor="text1" w:themeTint="D8"/>
      <w:sz w:val="21"/>
      <w:szCs w:val="21"/>
    </w:rPr>
  </w:style>
  <w:style w:type="character" w:customStyle="1" w:styleId="Pealkiri9Mrk">
    <w:name w:val="Pealkiri 9 Märk"/>
    <w:basedOn w:val="Liguvaikefont"/>
    <w:link w:val="Pealkiri9"/>
    <w:uiPriority w:val="9"/>
    <w:semiHidden/>
    <w:qFormat/>
    <w:rsid w:val="00C34CD6"/>
    <w:rPr>
      <w:rFonts w:asciiTheme="majorHAnsi" w:eastAsiaTheme="majorEastAsia" w:hAnsiTheme="majorHAnsi" w:cstheme="majorBidi"/>
      <w:i/>
      <w:iCs/>
      <w:color w:val="272727" w:themeColor="text1" w:themeTint="D8"/>
      <w:sz w:val="21"/>
      <w:szCs w:val="21"/>
    </w:rPr>
  </w:style>
  <w:style w:type="character" w:customStyle="1" w:styleId="KommentaaritekstMrk">
    <w:name w:val="Kommentaari tekst Märk"/>
    <w:basedOn w:val="Liguvaikefont"/>
    <w:link w:val="Kommentaaritekst"/>
    <w:uiPriority w:val="99"/>
    <w:qFormat/>
    <w:rPr>
      <w:rFonts w:ascii="Times New Roman" w:hAnsi="Times New Roman"/>
      <w:sz w:val="20"/>
      <w:szCs w:val="20"/>
    </w:rPr>
  </w:style>
  <w:style w:type="character" w:styleId="Kommentaariviide">
    <w:name w:val="annotation reference"/>
    <w:basedOn w:val="Liguvaikefont"/>
    <w:uiPriority w:val="99"/>
    <w:semiHidden/>
    <w:unhideWhenUsed/>
    <w:qFormat/>
    <w:rPr>
      <w:sz w:val="16"/>
      <w:szCs w:val="16"/>
    </w:rPr>
  </w:style>
  <w:style w:type="character" w:customStyle="1" w:styleId="PisMrk">
    <w:name w:val="Päis Märk"/>
    <w:basedOn w:val="Liguvaikefont"/>
    <w:link w:val="Pis"/>
    <w:uiPriority w:val="99"/>
    <w:qFormat/>
    <w:rsid w:val="00366CAE"/>
    <w:rPr>
      <w:rFonts w:ascii="Times New Roman" w:hAnsi="Times New Roman"/>
      <w:sz w:val="24"/>
    </w:rPr>
  </w:style>
  <w:style w:type="character" w:customStyle="1" w:styleId="JalusMrk">
    <w:name w:val="Jalus Märk"/>
    <w:basedOn w:val="Liguvaikefont"/>
    <w:link w:val="Jalus"/>
    <w:uiPriority w:val="99"/>
    <w:qFormat/>
    <w:rsid w:val="00366CAE"/>
    <w:rPr>
      <w:rFonts w:ascii="Times New Roman" w:hAnsi="Times New Roman"/>
      <w:sz w:val="24"/>
    </w:rPr>
  </w:style>
  <w:style w:type="character" w:styleId="Hperlink">
    <w:name w:val="Hyperlink"/>
    <w:basedOn w:val="Liguvaikefont"/>
    <w:uiPriority w:val="99"/>
    <w:unhideWhenUsed/>
    <w:rsid w:val="00366CAE"/>
    <w:rPr>
      <w:color w:val="0563C1" w:themeColor="hyperlink"/>
      <w:u w:val="single"/>
    </w:rPr>
  </w:style>
  <w:style w:type="character" w:styleId="Lahendamatamainimine">
    <w:name w:val="Unresolved Mention"/>
    <w:basedOn w:val="Liguvaikefont"/>
    <w:uiPriority w:val="99"/>
    <w:semiHidden/>
    <w:unhideWhenUsed/>
    <w:qFormat/>
    <w:rsid w:val="002F0318"/>
    <w:rPr>
      <w:color w:val="605E5C"/>
      <w:shd w:val="clear" w:color="auto" w:fill="E1DFDD"/>
    </w:rPr>
  </w:style>
  <w:style w:type="character" w:customStyle="1" w:styleId="KommentaariteemaMrk">
    <w:name w:val="Kommentaari teema Märk"/>
    <w:basedOn w:val="KommentaaritekstMrk"/>
    <w:link w:val="Kommentaariteema"/>
    <w:uiPriority w:val="99"/>
    <w:semiHidden/>
    <w:qFormat/>
    <w:rsid w:val="00AA7544"/>
    <w:rPr>
      <w:rFonts w:ascii="Times New Roman" w:hAnsi="Times New Roman"/>
      <w:b/>
      <w:bCs/>
      <w:sz w:val="20"/>
      <w:szCs w:val="20"/>
    </w:rPr>
  </w:style>
  <w:style w:type="character" w:customStyle="1" w:styleId="Registrilinkuser">
    <w:name w:val="Registri link (user)"/>
    <w:qFormat/>
  </w:style>
  <w:style w:type="character" w:customStyle="1" w:styleId="Registrilink">
    <w:name w:val="Registri link"/>
    <w:qFormat/>
  </w:style>
  <w:style w:type="paragraph" w:styleId="Pealkiri">
    <w:name w:val="Title"/>
    <w:basedOn w:val="Normaallaad"/>
    <w:next w:val="Kehatekst"/>
    <w:qFormat/>
    <w:pPr>
      <w:keepNext/>
      <w:spacing w:before="240" w:after="120"/>
    </w:pPr>
    <w:rPr>
      <w:rFonts w:ascii="Liberation Sans" w:eastAsia="Microsoft YaHei" w:hAnsi="Liberation Sans" w:cs="Arial"/>
      <w:sz w:val="28"/>
      <w:szCs w:val="28"/>
    </w:rPr>
  </w:style>
  <w:style w:type="paragraph" w:styleId="Kehatekst">
    <w:name w:val="Body Text"/>
    <w:basedOn w:val="Normaallaad"/>
    <w:pPr>
      <w:spacing w:after="140" w:line="276" w:lineRule="auto"/>
    </w:pPr>
  </w:style>
  <w:style w:type="paragraph" w:styleId="Loend">
    <w:name w:val="List"/>
    <w:basedOn w:val="Kehatekst"/>
    <w:rPr>
      <w:rFonts w:cs="Arial"/>
    </w:rPr>
  </w:style>
  <w:style w:type="paragraph" w:styleId="Pealdis">
    <w:name w:val="caption"/>
    <w:basedOn w:val="Normaallaad"/>
    <w:qFormat/>
    <w:pPr>
      <w:suppressLineNumbers/>
      <w:spacing w:before="120" w:after="120"/>
    </w:pPr>
    <w:rPr>
      <w:rFonts w:cs="Arial"/>
      <w:i/>
      <w:iCs/>
      <w:szCs w:val="24"/>
    </w:rPr>
  </w:style>
  <w:style w:type="paragraph" w:customStyle="1" w:styleId="Register">
    <w:name w:val="Register"/>
    <w:basedOn w:val="Normaallaad"/>
    <w:qFormat/>
    <w:pPr>
      <w:suppressLineNumbers/>
    </w:pPr>
    <w:rPr>
      <w:rFonts w:cs="Arial"/>
    </w:rPr>
  </w:style>
  <w:style w:type="paragraph" w:customStyle="1" w:styleId="Pealkiriuser">
    <w:name w:val="Pealkiri (user)"/>
    <w:basedOn w:val="Normaallaad"/>
    <w:next w:val="Kehatekst"/>
    <w:qFormat/>
    <w:pPr>
      <w:keepNext/>
      <w:spacing w:before="240" w:after="120"/>
    </w:pPr>
    <w:rPr>
      <w:rFonts w:ascii="Liberation Sans" w:eastAsia="Microsoft YaHei" w:hAnsi="Liberation Sans" w:cs="Arial"/>
      <w:sz w:val="28"/>
      <w:szCs w:val="28"/>
    </w:rPr>
  </w:style>
  <w:style w:type="paragraph" w:customStyle="1" w:styleId="Registeruser">
    <w:name w:val="Register (user)"/>
    <w:basedOn w:val="Normaallaad"/>
    <w:qFormat/>
    <w:pPr>
      <w:suppressLineNumbers/>
    </w:pPr>
    <w:rPr>
      <w:rFonts w:cs="Arial"/>
    </w:rPr>
  </w:style>
  <w:style w:type="paragraph" w:styleId="Loendilik">
    <w:name w:val="List Paragraph"/>
    <w:basedOn w:val="Normaallaad"/>
    <w:uiPriority w:val="34"/>
    <w:qFormat/>
    <w:rsid w:val="00626DE9"/>
    <w:pPr>
      <w:ind w:left="720"/>
      <w:contextualSpacing/>
    </w:pPr>
  </w:style>
  <w:style w:type="paragraph" w:styleId="Kommentaaritekst">
    <w:name w:val="annotation text"/>
    <w:basedOn w:val="Normaallaad"/>
    <w:link w:val="KommentaaritekstMrk"/>
    <w:uiPriority w:val="99"/>
    <w:unhideWhenUsed/>
    <w:pPr>
      <w:spacing w:line="240" w:lineRule="auto"/>
    </w:pPr>
    <w:rPr>
      <w:sz w:val="20"/>
      <w:szCs w:val="20"/>
    </w:rPr>
  </w:style>
  <w:style w:type="paragraph" w:customStyle="1" w:styleId="HeaderandFooter">
    <w:name w:val="Header and Footer"/>
    <w:basedOn w:val="Normaallaad"/>
    <w:qFormat/>
  </w:style>
  <w:style w:type="paragraph" w:styleId="Pis">
    <w:name w:val="header"/>
    <w:basedOn w:val="Normaallaad"/>
    <w:link w:val="PisMrk"/>
    <w:uiPriority w:val="99"/>
    <w:unhideWhenUsed/>
    <w:rsid w:val="00366CAE"/>
    <w:pPr>
      <w:tabs>
        <w:tab w:val="center" w:pos="4536"/>
        <w:tab w:val="right" w:pos="9072"/>
      </w:tabs>
      <w:spacing w:after="0" w:line="240" w:lineRule="auto"/>
    </w:pPr>
  </w:style>
  <w:style w:type="paragraph" w:styleId="Jalus">
    <w:name w:val="footer"/>
    <w:basedOn w:val="Normaallaad"/>
    <w:link w:val="JalusMrk"/>
    <w:uiPriority w:val="99"/>
    <w:unhideWhenUsed/>
    <w:rsid w:val="00366CAE"/>
    <w:pPr>
      <w:tabs>
        <w:tab w:val="center" w:pos="4536"/>
        <w:tab w:val="right" w:pos="9072"/>
      </w:tabs>
      <w:spacing w:after="0" w:line="240" w:lineRule="auto"/>
    </w:pPr>
  </w:style>
  <w:style w:type="paragraph" w:styleId="SK1">
    <w:name w:val="toc 1"/>
    <w:basedOn w:val="Normaallaad"/>
    <w:next w:val="Normaallaad"/>
    <w:autoRedefine/>
    <w:uiPriority w:val="39"/>
    <w:unhideWhenUsed/>
    <w:rsid w:val="00366CAE"/>
    <w:pPr>
      <w:spacing w:after="100"/>
    </w:pPr>
  </w:style>
  <w:style w:type="paragraph" w:styleId="SK2">
    <w:name w:val="toc 2"/>
    <w:basedOn w:val="Normaallaad"/>
    <w:next w:val="Normaallaad"/>
    <w:autoRedefine/>
    <w:uiPriority w:val="39"/>
    <w:unhideWhenUsed/>
    <w:rsid w:val="00366CAE"/>
    <w:pPr>
      <w:spacing w:after="100"/>
      <w:ind w:left="240"/>
    </w:pPr>
  </w:style>
  <w:style w:type="paragraph" w:styleId="SK3">
    <w:name w:val="toc 3"/>
    <w:basedOn w:val="Normaallaad"/>
    <w:next w:val="Normaallaad"/>
    <w:autoRedefine/>
    <w:uiPriority w:val="39"/>
    <w:unhideWhenUsed/>
    <w:rsid w:val="00366CAE"/>
    <w:pPr>
      <w:spacing w:after="100"/>
      <w:ind w:left="480"/>
    </w:pPr>
  </w:style>
  <w:style w:type="paragraph" w:styleId="Redaktsioon">
    <w:name w:val="Revision"/>
    <w:uiPriority w:val="99"/>
    <w:semiHidden/>
    <w:qFormat/>
    <w:rsid w:val="004063CF"/>
    <w:rPr>
      <w:rFonts w:ascii="Times New Roman" w:hAnsi="Times New Roman"/>
      <w:sz w:val="24"/>
    </w:rPr>
  </w:style>
  <w:style w:type="paragraph" w:styleId="Kommentaariteema">
    <w:name w:val="annotation subject"/>
    <w:basedOn w:val="Kommentaaritekst"/>
    <w:next w:val="Kommentaaritekst"/>
    <w:link w:val="KommentaariteemaMrk"/>
    <w:uiPriority w:val="99"/>
    <w:semiHidden/>
    <w:unhideWhenUsed/>
    <w:qFormat/>
    <w:rsid w:val="00AA7544"/>
    <w:rPr>
      <w:b/>
      <w:bCs/>
    </w:rPr>
  </w:style>
  <w:style w:type="paragraph" w:styleId="SK4">
    <w:name w:val="toc 4"/>
    <w:basedOn w:val="Registeruser"/>
  </w:style>
  <w:style w:type="paragraph" w:styleId="SK5">
    <w:name w:val="toc 5"/>
    <w:basedOn w:val="Registeruser"/>
  </w:style>
  <w:style w:type="paragraph" w:styleId="SK6">
    <w:name w:val="toc 6"/>
    <w:basedOn w:val="Registeruser"/>
  </w:style>
  <w:style w:type="paragraph" w:styleId="SK7">
    <w:name w:val="toc 7"/>
    <w:basedOn w:val="Registeruser"/>
  </w:style>
  <w:style w:type="paragraph" w:styleId="SK8">
    <w:name w:val="toc 8"/>
    <w:basedOn w:val="Registeruser"/>
  </w:style>
  <w:style w:type="paragraph" w:styleId="SK9">
    <w:name w:val="toc 9"/>
    <w:basedOn w:val="Registeruser"/>
  </w:style>
  <w:style w:type="numbering" w:customStyle="1" w:styleId="Vljallitatuduser">
    <w:name w:val="Välja lülitatud (user)"/>
    <w:uiPriority w:val="99"/>
    <w:semiHidden/>
    <w:unhideWhenUsed/>
    <w:qFormat/>
  </w:style>
  <w:style w:type="table" w:styleId="Kontuurtabel">
    <w:name w:val="Table Grid"/>
    <w:basedOn w:val="Normaaltabel"/>
    <w:uiPriority w:val="39"/>
    <w:rsid w:val="00EA4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92539B"/>
    <w:pPr>
      <w:autoSpaceDN w:val="0"/>
      <w:spacing w:after="160" w:line="249" w:lineRule="auto"/>
      <w:textAlignment w:val="baseline"/>
    </w:pPr>
    <w:rPr>
      <w:rFonts w:ascii="Times New Roman" w:eastAsia="Times New Roman" w:hAnsi="Times New Roman" w:cs="Times New Roman"/>
      <w:kern w:val="3"/>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i kujundus">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A0206-CD3C-45CF-8C1F-93360738D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1792</Words>
  <Characters>10394</Characters>
  <Application>Microsoft Office Word</Application>
  <DocSecurity>0</DocSecurity>
  <Lines>86</Lines>
  <Paragraphs>24</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Kristiin Meos</dc:creator>
  <dc:description/>
  <cp:lastModifiedBy>Hele Ellermaa</cp:lastModifiedBy>
  <cp:revision>4</cp:revision>
  <dcterms:created xsi:type="dcterms:W3CDTF">2026-02-06T11:58:00Z</dcterms:created>
  <dcterms:modified xsi:type="dcterms:W3CDTF">2026-04-01T11:11:00Z</dcterms:modified>
  <dc:language>et-EE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ActionId">
    <vt:lpwstr>89e87923-abc4-40b5-904e-d81806e75991</vt:lpwstr>
  </property>
  <property fmtid="{D5CDD505-2E9C-101B-9397-08002B2CF9AE}" pid="3" name="MSIP_Label_defa4170-0d19-0005-0004-bc88714345d2_ContentBits">
    <vt:lpwstr>0</vt:lpwstr>
  </property>
  <property fmtid="{D5CDD505-2E9C-101B-9397-08002B2CF9AE}" pid="4" name="MSIP_Label_defa4170-0d19-0005-0004-bc88714345d2_Enabled">
    <vt:lpwstr>true</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etDate">
    <vt:lpwstr>2025-11-25T14:30:43Z</vt:lpwstr>
  </property>
  <property fmtid="{D5CDD505-2E9C-101B-9397-08002B2CF9AE}" pid="8" name="MSIP_Label_defa4170-0d19-0005-0004-bc88714345d2_SiteId">
    <vt:lpwstr>8fe098d2-428d-4bd4-9803-7195fe96f0e2</vt:lpwstr>
  </property>
  <property fmtid="{D5CDD505-2E9C-101B-9397-08002B2CF9AE}" pid="9" name="MSIP_Label_defa4170-0d19-0005-0004-bc88714345d2_Tag">
    <vt:lpwstr>10, 3, 0, 1</vt:lpwstr>
  </property>
</Properties>
</file>